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D0397" w14:textId="77777777" w:rsidR="00A0023A" w:rsidRDefault="00A0023A" w:rsidP="00A41935">
      <w:pPr>
        <w:spacing w:line="240" w:lineRule="auto"/>
        <w:jc w:val="center"/>
        <w:rPr>
          <w:rFonts w:ascii="Arial" w:hAnsi="Arial" w:cs="Arial"/>
          <w:b/>
          <w:bCs/>
          <w:sz w:val="52"/>
          <w:szCs w:val="52"/>
        </w:rPr>
      </w:pPr>
    </w:p>
    <w:p w14:paraId="5D8CACD4" w14:textId="77777777" w:rsidR="00A0023A" w:rsidRDefault="00A0023A" w:rsidP="00A41935">
      <w:pPr>
        <w:spacing w:line="240" w:lineRule="auto"/>
        <w:jc w:val="center"/>
        <w:rPr>
          <w:rFonts w:ascii="Arial" w:hAnsi="Arial" w:cs="Arial"/>
          <w:b/>
          <w:bCs/>
          <w:sz w:val="52"/>
          <w:szCs w:val="52"/>
        </w:rPr>
      </w:pPr>
    </w:p>
    <w:p w14:paraId="40F1DF6E" w14:textId="77777777" w:rsidR="00A0023A" w:rsidRDefault="00A0023A" w:rsidP="00A41935">
      <w:pPr>
        <w:spacing w:line="240" w:lineRule="auto"/>
        <w:jc w:val="center"/>
        <w:rPr>
          <w:rFonts w:ascii="Arial" w:hAnsi="Arial" w:cs="Arial"/>
          <w:b/>
          <w:bCs/>
          <w:sz w:val="52"/>
          <w:szCs w:val="52"/>
        </w:rPr>
      </w:pPr>
    </w:p>
    <w:p w14:paraId="41BCEDF8" w14:textId="77777777" w:rsidR="00A0023A" w:rsidRDefault="00A0023A" w:rsidP="00A41935">
      <w:pPr>
        <w:spacing w:line="240" w:lineRule="auto"/>
        <w:jc w:val="center"/>
        <w:rPr>
          <w:rFonts w:ascii="Arial" w:hAnsi="Arial" w:cs="Arial"/>
          <w:b/>
          <w:bCs/>
          <w:sz w:val="52"/>
          <w:szCs w:val="52"/>
        </w:rPr>
      </w:pPr>
    </w:p>
    <w:p w14:paraId="556FFF3C" w14:textId="77777777" w:rsidR="00A0023A" w:rsidRDefault="00A0023A" w:rsidP="00A41935">
      <w:pPr>
        <w:spacing w:line="240" w:lineRule="auto"/>
        <w:jc w:val="center"/>
        <w:rPr>
          <w:rFonts w:ascii="Arial" w:hAnsi="Arial" w:cs="Arial"/>
          <w:b/>
          <w:bCs/>
          <w:sz w:val="52"/>
          <w:szCs w:val="52"/>
        </w:rPr>
      </w:pPr>
    </w:p>
    <w:p w14:paraId="36FC7C32" w14:textId="77777777" w:rsidR="00A0023A" w:rsidRDefault="00A0023A" w:rsidP="00A41935">
      <w:pPr>
        <w:spacing w:line="240" w:lineRule="auto"/>
        <w:jc w:val="center"/>
        <w:rPr>
          <w:rFonts w:ascii="Arial" w:hAnsi="Arial" w:cs="Arial"/>
          <w:b/>
          <w:bCs/>
          <w:sz w:val="52"/>
          <w:szCs w:val="52"/>
        </w:rPr>
      </w:pPr>
    </w:p>
    <w:p w14:paraId="0D25193B" w14:textId="77777777" w:rsidR="00A0023A" w:rsidRDefault="00A0023A" w:rsidP="00A41935">
      <w:pPr>
        <w:spacing w:line="240" w:lineRule="auto"/>
        <w:jc w:val="center"/>
        <w:rPr>
          <w:rFonts w:ascii="Arial" w:hAnsi="Arial" w:cs="Arial"/>
          <w:b/>
          <w:bCs/>
          <w:sz w:val="52"/>
          <w:szCs w:val="52"/>
        </w:rPr>
      </w:pPr>
    </w:p>
    <w:p w14:paraId="00C402F1" w14:textId="77777777" w:rsidR="00A0023A" w:rsidRDefault="00A0023A" w:rsidP="00A41935">
      <w:pPr>
        <w:spacing w:line="240" w:lineRule="auto"/>
        <w:jc w:val="center"/>
        <w:rPr>
          <w:rFonts w:ascii="Arial" w:hAnsi="Arial" w:cs="Arial"/>
          <w:b/>
          <w:bCs/>
          <w:sz w:val="52"/>
          <w:szCs w:val="52"/>
        </w:rPr>
      </w:pPr>
    </w:p>
    <w:p w14:paraId="361D9198" w14:textId="63459DCF" w:rsidR="00A0023A" w:rsidRPr="00A0023A" w:rsidRDefault="00A0023A" w:rsidP="00A41935">
      <w:pPr>
        <w:spacing w:line="240" w:lineRule="auto"/>
        <w:jc w:val="center"/>
        <w:rPr>
          <w:rFonts w:ascii="Arial" w:hAnsi="Arial" w:cs="Arial"/>
          <w:b/>
          <w:bCs/>
          <w:sz w:val="52"/>
          <w:szCs w:val="52"/>
        </w:rPr>
      </w:pPr>
      <w:r w:rsidRPr="00A0023A">
        <w:rPr>
          <w:rFonts w:ascii="Arial" w:hAnsi="Arial" w:cs="Arial"/>
          <w:b/>
          <w:bCs/>
          <w:sz w:val="52"/>
          <w:szCs w:val="52"/>
        </w:rPr>
        <w:t>Manuel</w:t>
      </w:r>
    </w:p>
    <w:p w14:paraId="21DC8251" w14:textId="25D0583B" w:rsidR="00A0023A" w:rsidRPr="00A0023A" w:rsidRDefault="00A0023A" w:rsidP="00A41935">
      <w:pPr>
        <w:spacing w:line="240" w:lineRule="auto"/>
        <w:jc w:val="center"/>
        <w:rPr>
          <w:rFonts w:ascii="Arial" w:hAnsi="Arial" w:cs="Arial"/>
          <w:b/>
          <w:bCs/>
          <w:sz w:val="52"/>
          <w:szCs w:val="52"/>
        </w:rPr>
      </w:pPr>
      <w:r w:rsidRPr="00A0023A">
        <w:rPr>
          <w:rFonts w:ascii="Arial" w:hAnsi="Arial" w:cs="Arial"/>
          <w:b/>
          <w:bCs/>
          <w:sz w:val="52"/>
          <w:szCs w:val="52"/>
        </w:rPr>
        <w:t>FR.DTO.0782</w:t>
      </w:r>
    </w:p>
    <w:p w14:paraId="52A0C18D" w14:textId="12FD9863" w:rsidR="00A0023A" w:rsidRDefault="00A0023A" w:rsidP="00A41935">
      <w:pPr>
        <w:spacing w:line="240" w:lineRule="auto"/>
        <w:jc w:val="center"/>
        <w:rPr>
          <w:rFonts w:ascii="Arial" w:hAnsi="Arial" w:cs="Arial"/>
          <w:b/>
          <w:bCs/>
          <w:sz w:val="52"/>
          <w:szCs w:val="52"/>
        </w:rPr>
      </w:pPr>
      <w:r w:rsidRPr="00A0023A">
        <w:rPr>
          <w:rFonts w:ascii="Arial" w:hAnsi="Arial" w:cs="Arial"/>
          <w:b/>
          <w:bCs/>
          <w:sz w:val="52"/>
          <w:szCs w:val="52"/>
        </w:rPr>
        <w:t>Club Aérostatique de Franche Comté</w:t>
      </w:r>
    </w:p>
    <w:p w14:paraId="08299D7A" w14:textId="77777777" w:rsidR="00A0023A" w:rsidRDefault="00A0023A" w:rsidP="00A41935">
      <w:pPr>
        <w:spacing w:line="240" w:lineRule="auto"/>
        <w:jc w:val="center"/>
        <w:rPr>
          <w:rFonts w:ascii="Arial" w:hAnsi="Arial" w:cs="Arial"/>
          <w:b/>
          <w:bCs/>
          <w:sz w:val="52"/>
          <w:szCs w:val="52"/>
        </w:rPr>
      </w:pPr>
    </w:p>
    <w:p w14:paraId="5629766A" w14:textId="77777777" w:rsidR="00A0023A" w:rsidRDefault="00A0023A" w:rsidP="00A41935">
      <w:pPr>
        <w:spacing w:line="240" w:lineRule="auto"/>
        <w:jc w:val="center"/>
        <w:rPr>
          <w:rFonts w:ascii="Arial" w:hAnsi="Arial" w:cs="Arial"/>
          <w:b/>
          <w:bCs/>
          <w:sz w:val="52"/>
          <w:szCs w:val="52"/>
        </w:rPr>
      </w:pPr>
    </w:p>
    <w:p w14:paraId="06B087E7" w14:textId="77777777" w:rsidR="00A0023A" w:rsidRDefault="00A0023A" w:rsidP="00A41935">
      <w:pPr>
        <w:spacing w:line="240" w:lineRule="auto"/>
        <w:jc w:val="center"/>
        <w:rPr>
          <w:rFonts w:ascii="Arial" w:hAnsi="Arial" w:cs="Arial"/>
          <w:b/>
          <w:bCs/>
          <w:sz w:val="52"/>
          <w:szCs w:val="52"/>
        </w:rPr>
      </w:pPr>
    </w:p>
    <w:p w14:paraId="4E4CA3BA" w14:textId="77777777" w:rsidR="00A0023A" w:rsidRDefault="00A0023A" w:rsidP="00A41935">
      <w:pPr>
        <w:spacing w:line="240" w:lineRule="auto"/>
        <w:jc w:val="center"/>
        <w:rPr>
          <w:rFonts w:ascii="Arial" w:hAnsi="Arial" w:cs="Arial"/>
          <w:b/>
          <w:bCs/>
          <w:sz w:val="52"/>
          <w:szCs w:val="52"/>
        </w:rPr>
      </w:pPr>
    </w:p>
    <w:p w14:paraId="2E9ECC4D" w14:textId="7E028873" w:rsidR="00A0023A" w:rsidRPr="00A0023A" w:rsidRDefault="00A0023A" w:rsidP="00A41935">
      <w:pPr>
        <w:spacing w:line="240" w:lineRule="auto"/>
        <w:jc w:val="center"/>
        <w:rPr>
          <w:rFonts w:ascii="Arial" w:hAnsi="Arial" w:cs="Arial"/>
        </w:rPr>
      </w:pPr>
      <w:r w:rsidRPr="00A0023A">
        <w:rPr>
          <w:rFonts w:ascii="Arial" w:hAnsi="Arial" w:cs="Arial"/>
        </w:rPr>
        <w:t>Création : janvier 2020</w:t>
      </w:r>
    </w:p>
    <w:p w14:paraId="39F5731B" w14:textId="4147703C" w:rsidR="00A0023A" w:rsidRPr="00A0023A" w:rsidRDefault="00A0023A" w:rsidP="00A41935">
      <w:pPr>
        <w:spacing w:line="240" w:lineRule="auto"/>
        <w:jc w:val="center"/>
        <w:rPr>
          <w:rFonts w:ascii="Arial" w:hAnsi="Arial" w:cs="Arial"/>
        </w:rPr>
      </w:pPr>
      <w:r w:rsidRPr="00A0023A">
        <w:rPr>
          <w:rFonts w:ascii="Arial" w:hAnsi="Arial" w:cs="Arial"/>
        </w:rPr>
        <w:t>Mise à jour 01/07/2024</w:t>
      </w:r>
    </w:p>
    <w:p w14:paraId="3B94EE9E" w14:textId="403D4E45" w:rsidR="00A0023A" w:rsidRPr="00A0023A" w:rsidRDefault="00A0023A" w:rsidP="00A41935">
      <w:pPr>
        <w:spacing w:line="240" w:lineRule="auto"/>
        <w:jc w:val="center"/>
        <w:rPr>
          <w:rFonts w:ascii="Arial" w:hAnsi="Arial" w:cs="Arial"/>
        </w:rPr>
      </w:pPr>
      <w:r w:rsidRPr="00A0023A">
        <w:rPr>
          <w:rFonts w:ascii="Arial" w:hAnsi="Arial" w:cs="Arial"/>
        </w:rPr>
        <w:t>Mise à jour 24/05/2025</w:t>
      </w:r>
    </w:p>
    <w:p w14:paraId="0F77B25E" w14:textId="27B4D918" w:rsidR="00A0023A" w:rsidRDefault="00A0023A" w:rsidP="00A41935">
      <w:pPr>
        <w:spacing w:line="240" w:lineRule="auto"/>
        <w:jc w:val="center"/>
        <w:rPr>
          <w:rFonts w:ascii="Arial" w:hAnsi="Arial" w:cs="Arial"/>
          <w:b/>
          <w:bCs/>
          <w:sz w:val="52"/>
          <w:szCs w:val="52"/>
        </w:rPr>
      </w:pPr>
    </w:p>
    <w:p w14:paraId="5FF92444" w14:textId="77777777" w:rsidR="00A0023A" w:rsidRDefault="00A0023A" w:rsidP="00A41935">
      <w:pPr>
        <w:spacing w:line="240" w:lineRule="auto"/>
        <w:rPr>
          <w:rFonts w:ascii="Arial" w:hAnsi="Arial" w:cs="Arial"/>
          <w:b/>
          <w:bCs/>
          <w:sz w:val="52"/>
          <w:szCs w:val="52"/>
        </w:rPr>
      </w:pPr>
      <w:r>
        <w:rPr>
          <w:rFonts w:ascii="Arial" w:hAnsi="Arial" w:cs="Arial"/>
          <w:b/>
          <w:bCs/>
          <w:sz w:val="52"/>
          <w:szCs w:val="52"/>
        </w:rPr>
        <w:br w:type="page"/>
      </w:r>
    </w:p>
    <w:p w14:paraId="55F4B447" w14:textId="4B31F074" w:rsidR="00A0023A" w:rsidRPr="00A0023A" w:rsidRDefault="00A0023A" w:rsidP="00A41935">
      <w:pPr>
        <w:spacing w:line="240" w:lineRule="auto"/>
        <w:jc w:val="center"/>
        <w:rPr>
          <w:rFonts w:ascii="Arial" w:hAnsi="Arial" w:cs="Arial"/>
          <w:b/>
          <w:bCs/>
          <w:sz w:val="36"/>
          <w:szCs w:val="36"/>
        </w:rPr>
      </w:pPr>
      <w:r>
        <w:rPr>
          <w:rFonts w:ascii="Arial" w:hAnsi="Arial" w:cs="Arial"/>
          <w:b/>
          <w:bCs/>
          <w:sz w:val="36"/>
          <w:szCs w:val="36"/>
        </w:rPr>
        <w:lastRenderedPageBreak/>
        <w:t>Sommaire</w:t>
      </w:r>
    </w:p>
    <w:p w14:paraId="361BC464" w14:textId="77777777" w:rsidR="00A0023A" w:rsidRDefault="00A0023A" w:rsidP="00A41935">
      <w:pPr>
        <w:spacing w:line="240" w:lineRule="auto"/>
        <w:rPr>
          <w:rFonts w:ascii="Arial" w:hAnsi="Arial" w:cs="Arial"/>
          <w:b/>
          <w:bCs/>
          <w:sz w:val="52"/>
          <w:szCs w:val="52"/>
        </w:rPr>
      </w:pPr>
      <w:r>
        <w:rPr>
          <w:rFonts w:ascii="Arial" w:hAnsi="Arial" w:cs="Arial"/>
          <w:b/>
          <w:bCs/>
          <w:sz w:val="52"/>
          <w:szCs w:val="52"/>
        </w:rPr>
        <w:br w:type="page"/>
      </w:r>
    </w:p>
    <w:p w14:paraId="05867CA7" w14:textId="0A233DF9" w:rsidR="00A0023A" w:rsidRDefault="00A0023A" w:rsidP="00A41935">
      <w:pPr>
        <w:spacing w:line="240" w:lineRule="auto"/>
        <w:rPr>
          <w:rFonts w:ascii="Arial" w:hAnsi="Arial" w:cs="Arial"/>
          <w:b/>
          <w:bCs/>
          <w:sz w:val="24"/>
          <w:szCs w:val="24"/>
        </w:rPr>
      </w:pPr>
      <w:r>
        <w:rPr>
          <w:rFonts w:ascii="Arial" w:hAnsi="Arial" w:cs="Arial"/>
          <w:b/>
          <w:bCs/>
          <w:sz w:val="24"/>
          <w:szCs w:val="24"/>
        </w:rPr>
        <w:lastRenderedPageBreak/>
        <w:t xml:space="preserve">A . Caractéristiques du </w:t>
      </w:r>
      <w:proofErr w:type="spellStart"/>
      <w:r>
        <w:rPr>
          <w:rFonts w:ascii="Arial" w:hAnsi="Arial" w:cs="Arial"/>
          <w:b/>
          <w:bCs/>
          <w:sz w:val="24"/>
          <w:szCs w:val="24"/>
        </w:rPr>
        <w:t>DTO</w:t>
      </w:r>
      <w:proofErr w:type="spellEnd"/>
      <w:r>
        <w:rPr>
          <w:rFonts w:ascii="Arial" w:hAnsi="Arial" w:cs="Arial"/>
          <w:b/>
          <w:bCs/>
          <w:sz w:val="24"/>
          <w:szCs w:val="24"/>
        </w:rPr>
        <w:t xml:space="preserve"> Club Aérostatique de Franche Comté</w:t>
      </w:r>
    </w:p>
    <w:p w14:paraId="4159E5FB" w14:textId="0BFDECDD" w:rsidR="009006A2" w:rsidRPr="009006A2" w:rsidRDefault="009006A2" w:rsidP="00A41935">
      <w:pPr>
        <w:spacing w:line="240" w:lineRule="auto"/>
        <w:rPr>
          <w:rFonts w:ascii="Arial" w:hAnsi="Arial" w:cs="Arial"/>
          <w:i/>
          <w:iCs/>
          <w:color w:val="EE0000"/>
          <w:sz w:val="24"/>
          <w:szCs w:val="24"/>
          <w:u w:val="single"/>
        </w:rPr>
      </w:pPr>
      <w:r w:rsidRPr="009006A2">
        <w:rPr>
          <w:rFonts w:ascii="Arial" w:hAnsi="Arial" w:cs="Arial"/>
          <w:i/>
          <w:iCs/>
          <w:color w:val="EE0000"/>
          <w:sz w:val="24"/>
          <w:szCs w:val="24"/>
          <w:u w:val="single"/>
        </w:rPr>
        <w:t xml:space="preserve"> </w:t>
      </w:r>
      <w:r w:rsidR="00AE1467" w:rsidRPr="00111B05">
        <w:rPr>
          <w:rFonts w:ascii="Arial" w:hAnsi="Arial" w:cs="Arial"/>
          <w:i/>
          <w:iCs/>
          <w:color w:val="EE0000"/>
          <w:sz w:val="24"/>
          <w:szCs w:val="24"/>
          <w:u w:val="single"/>
        </w:rPr>
        <w:t>DTO.GEN.</w:t>
      </w:r>
      <w:r w:rsidR="00A41935">
        <w:rPr>
          <w:rFonts w:ascii="Arial" w:hAnsi="Arial" w:cs="Arial"/>
          <w:i/>
          <w:iCs/>
          <w:color w:val="EE0000"/>
          <w:sz w:val="24"/>
          <w:szCs w:val="24"/>
          <w:u w:val="single"/>
        </w:rPr>
        <w:t>115</w:t>
      </w:r>
    </w:p>
    <w:p w14:paraId="6384EC61" w14:textId="50BE7CD8" w:rsidR="00A0023A" w:rsidRDefault="00A0023A" w:rsidP="00A41935">
      <w:pPr>
        <w:spacing w:line="240" w:lineRule="auto"/>
        <w:ind w:firstLine="708"/>
        <w:rPr>
          <w:rFonts w:ascii="Arial" w:hAnsi="Arial" w:cs="Arial"/>
          <w:b/>
          <w:bCs/>
          <w:sz w:val="24"/>
          <w:szCs w:val="24"/>
        </w:rPr>
      </w:pPr>
      <w:r>
        <w:rPr>
          <w:rFonts w:ascii="Arial" w:hAnsi="Arial" w:cs="Arial"/>
          <w:b/>
          <w:bCs/>
          <w:sz w:val="24"/>
          <w:szCs w:val="24"/>
        </w:rPr>
        <w:t>A.1.</w:t>
      </w:r>
      <w:r w:rsidR="008864D9">
        <w:rPr>
          <w:rFonts w:ascii="Arial" w:hAnsi="Arial" w:cs="Arial"/>
          <w:b/>
          <w:bCs/>
          <w:sz w:val="24"/>
          <w:szCs w:val="24"/>
        </w:rPr>
        <w:t xml:space="preserve"> Dénomination du </w:t>
      </w:r>
      <w:proofErr w:type="spellStart"/>
      <w:r w:rsidR="008864D9">
        <w:rPr>
          <w:rFonts w:ascii="Arial" w:hAnsi="Arial" w:cs="Arial"/>
          <w:b/>
          <w:bCs/>
          <w:sz w:val="24"/>
          <w:szCs w:val="24"/>
        </w:rPr>
        <w:t>DTO</w:t>
      </w:r>
      <w:proofErr w:type="spellEnd"/>
    </w:p>
    <w:p w14:paraId="39E137F7" w14:textId="0AD276E3" w:rsidR="008864D9" w:rsidRDefault="008864D9" w:rsidP="00A41935">
      <w:pPr>
        <w:spacing w:line="24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proofErr w:type="spellStart"/>
      <w:r w:rsidRPr="008864D9">
        <w:rPr>
          <w:rFonts w:ascii="Arial" w:hAnsi="Arial" w:cs="Arial"/>
          <w:b/>
          <w:bCs/>
          <w:color w:val="0070C0"/>
          <w:sz w:val="24"/>
          <w:szCs w:val="24"/>
        </w:rPr>
        <w:t>DTO</w:t>
      </w:r>
      <w:proofErr w:type="spellEnd"/>
      <w:r w:rsidRPr="008864D9">
        <w:rPr>
          <w:rFonts w:ascii="Arial" w:hAnsi="Arial" w:cs="Arial"/>
          <w:b/>
          <w:bCs/>
          <w:color w:val="0070C0"/>
          <w:sz w:val="24"/>
          <w:szCs w:val="24"/>
        </w:rPr>
        <w:t xml:space="preserve"> </w:t>
      </w:r>
      <w:proofErr w:type="spellStart"/>
      <w:r w:rsidRPr="008864D9">
        <w:rPr>
          <w:rFonts w:ascii="Arial" w:hAnsi="Arial" w:cs="Arial"/>
          <w:b/>
          <w:bCs/>
          <w:color w:val="0070C0"/>
          <w:sz w:val="24"/>
          <w:szCs w:val="24"/>
        </w:rPr>
        <w:t>CAFC</w:t>
      </w:r>
      <w:proofErr w:type="spellEnd"/>
      <w:r w:rsidR="00A41935">
        <w:rPr>
          <w:rFonts w:ascii="Arial" w:hAnsi="Arial" w:cs="Arial"/>
          <w:b/>
          <w:bCs/>
          <w:sz w:val="24"/>
          <w:szCs w:val="24"/>
        </w:rPr>
        <w:tab/>
      </w:r>
      <w:r w:rsidRPr="008864D9">
        <w:rPr>
          <w:rFonts w:ascii="Arial" w:hAnsi="Arial" w:cs="Arial"/>
          <w:b/>
          <w:bCs/>
          <w:color w:val="0070C0"/>
          <w:sz w:val="24"/>
          <w:szCs w:val="24"/>
        </w:rPr>
        <w:t>FR.DTO.0782</w:t>
      </w:r>
    </w:p>
    <w:p w14:paraId="200AB26B" w14:textId="1FADF21A" w:rsidR="008864D9" w:rsidRDefault="008864D9" w:rsidP="00A41935">
      <w:pPr>
        <w:spacing w:line="240" w:lineRule="auto"/>
        <w:rPr>
          <w:rFonts w:ascii="Arial" w:hAnsi="Arial" w:cs="Arial"/>
          <w:b/>
          <w:bCs/>
          <w:sz w:val="24"/>
          <w:szCs w:val="24"/>
        </w:rPr>
      </w:pPr>
      <w:r>
        <w:rPr>
          <w:rFonts w:ascii="Arial" w:hAnsi="Arial" w:cs="Arial"/>
          <w:b/>
          <w:bCs/>
          <w:sz w:val="24"/>
          <w:szCs w:val="24"/>
        </w:rPr>
        <w:tab/>
        <w:t>A.2. Statut – règlement intérieur</w:t>
      </w:r>
    </w:p>
    <w:p w14:paraId="726CF070" w14:textId="5B179B95" w:rsidR="008864D9" w:rsidRDefault="008864D9" w:rsidP="00A41935">
      <w:pPr>
        <w:spacing w:line="240" w:lineRule="auto"/>
        <w:ind w:left="708" w:firstLine="708"/>
        <w:rPr>
          <w:rFonts w:ascii="Arial" w:hAnsi="Arial" w:cs="Arial"/>
          <w:sz w:val="24"/>
          <w:szCs w:val="24"/>
        </w:rPr>
      </w:pPr>
      <w:r w:rsidRPr="008864D9">
        <w:rPr>
          <w:rFonts w:ascii="Arial" w:hAnsi="Arial" w:cs="Arial"/>
          <w:sz w:val="24"/>
          <w:szCs w:val="24"/>
        </w:rPr>
        <w:t xml:space="preserve">Le </w:t>
      </w:r>
      <w:proofErr w:type="spellStart"/>
      <w:r w:rsidRPr="008864D9">
        <w:rPr>
          <w:rFonts w:ascii="Arial" w:hAnsi="Arial" w:cs="Arial"/>
          <w:sz w:val="24"/>
          <w:szCs w:val="24"/>
        </w:rPr>
        <w:t>DTO</w:t>
      </w:r>
      <w:proofErr w:type="spellEnd"/>
      <w:r w:rsidRPr="008864D9">
        <w:rPr>
          <w:rFonts w:ascii="Arial" w:hAnsi="Arial" w:cs="Arial"/>
          <w:sz w:val="24"/>
          <w:szCs w:val="24"/>
        </w:rPr>
        <w:t xml:space="preserve"> </w:t>
      </w:r>
      <w:r>
        <w:rPr>
          <w:rFonts w:ascii="Arial" w:hAnsi="Arial" w:cs="Arial"/>
          <w:sz w:val="24"/>
          <w:szCs w:val="24"/>
        </w:rPr>
        <w:t>s’appuie sur la structure associative et le règlement intérieur du Club Aérostatique de Franche Comté</w:t>
      </w:r>
      <w:r w:rsidR="00A41935">
        <w:rPr>
          <w:rFonts w:ascii="Arial" w:hAnsi="Arial" w:cs="Arial"/>
          <w:sz w:val="24"/>
          <w:szCs w:val="24"/>
        </w:rPr>
        <w:t xml:space="preserve"> (</w:t>
      </w:r>
      <w:proofErr w:type="spellStart"/>
      <w:r w:rsidR="00A41935">
        <w:rPr>
          <w:rFonts w:ascii="Arial" w:hAnsi="Arial" w:cs="Arial"/>
          <w:sz w:val="24"/>
          <w:szCs w:val="24"/>
        </w:rPr>
        <w:t>CAFC</w:t>
      </w:r>
      <w:proofErr w:type="spellEnd"/>
      <w:r w:rsidR="00A41935">
        <w:rPr>
          <w:rFonts w:ascii="Arial" w:hAnsi="Arial" w:cs="Arial"/>
          <w:sz w:val="24"/>
          <w:szCs w:val="24"/>
        </w:rPr>
        <w:t>)</w:t>
      </w:r>
      <w:r>
        <w:rPr>
          <w:rFonts w:ascii="Arial" w:hAnsi="Arial" w:cs="Arial"/>
          <w:sz w:val="24"/>
          <w:szCs w:val="24"/>
        </w:rPr>
        <w:t xml:space="preserve"> basé au 24 rue des Vosges 90150 FOUSSEMAGNE.</w:t>
      </w:r>
    </w:p>
    <w:p w14:paraId="5D616256" w14:textId="71B1B43C" w:rsidR="0062682C" w:rsidRPr="00F512E5" w:rsidRDefault="00A41935" w:rsidP="00A41935">
      <w:pPr>
        <w:spacing w:line="240" w:lineRule="auto"/>
        <w:ind w:left="708" w:firstLine="708"/>
        <w:rPr>
          <w:rFonts w:ascii="Arial" w:hAnsi="Arial" w:cs="Arial"/>
          <w:i/>
          <w:iCs/>
          <w:color w:val="EE0000"/>
          <w:sz w:val="24"/>
          <w:szCs w:val="24"/>
          <w:u w:val="single"/>
        </w:rPr>
      </w:pPr>
      <w:r>
        <w:rPr>
          <w:rFonts w:ascii="Arial" w:hAnsi="Arial" w:cs="Arial"/>
          <w:i/>
          <w:iCs/>
          <w:color w:val="EE0000"/>
          <w:sz w:val="24"/>
          <w:szCs w:val="24"/>
          <w:u w:val="single"/>
        </w:rPr>
        <w:t xml:space="preserve">Annexe 1 : </w:t>
      </w:r>
      <w:proofErr w:type="spellStart"/>
      <w:r w:rsidR="00B21AAC" w:rsidRPr="00F512E5">
        <w:rPr>
          <w:rFonts w:ascii="Arial" w:hAnsi="Arial" w:cs="Arial"/>
          <w:i/>
          <w:iCs/>
          <w:color w:val="EE0000"/>
          <w:sz w:val="24"/>
          <w:szCs w:val="24"/>
          <w:u w:val="single"/>
        </w:rPr>
        <w:t>DECLARATION</w:t>
      </w:r>
      <w:proofErr w:type="spellEnd"/>
      <w:r w:rsidR="00B21AAC" w:rsidRPr="00F512E5">
        <w:rPr>
          <w:rFonts w:ascii="Arial" w:hAnsi="Arial" w:cs="Arial"/>
          <w:i/>
          <w:iCs/>
          <w:color w:val="EE0000"/>
          <w:sz w:val="24"/>
          <w:szCs w:val="24"/>
          <w:u w:val="single"/>
        </w:rPr>
        <w:t xml:space="preserve"> </w:t>
      </w:r>
      <w:r w:rsidR="00F512E5" w:rsidRPr="00F512E5">
        <w:rPr>
          <w:rFonts w:ascii="Arial" w:hAnsi="Arial" w:cs="Arial"/>
          <w:i/>
          <w:iCs/>
          <w:color w:val="EE0000"/>
          <w:sz w:val="24"/>
          <w:szCs w:val="24"/>
          <w:u w:val="single"/>
        </w:rPr>
        <w:t xml:space="preserve">INITIALE </w:t>
      </w:r>
      <w:proofErr w:type="spellStart"/>
      <w:r w:rsidR="00F512E5" w:rsidRPr="00F512E5">
        <w:rPr>
          <w:rFonts w:ascii="Arial" w:hAnsi="Arial" w:cs="Arial"/>
          <w:i/>
          <w:iCs/>
          <w:color w:val="EE0000"/>
          <w:sz w:val="24"/>
          <w:szCs w:val="24"/>
          <w:u w:val="single"/>
        </w:rPr>
        <w:t>DTO</w:t>
      </w:r>
      <w:proofErr w:type="spellEnd"/>
      <w:r w:rsidR="00F512E5">
        <w:rPr>
          <w:rFonts w:ascii="Arial" w:hAnsi="Arial" w:cs="Arial"/>
          <w:i/>
          <w:iCs/>
          <w:color w:val="EE0000"/>
          <w:sz w:val="24"/>
          <w:szCs w:val="24"/>
          <w:u w:val="single"/>
        </w:rPr>
        <w:t xml:space="preserve"> ET MODIFIE</w:t>
      </w:r>
      <w:r>
        <w:rPr>
          <w:rFonts w:ascii="Arial" w:hAnsi="Arial" w:cs="Arial"/>
          <w:i/>
          <w:iCs/>
          <w:color w:val="EE0000"/>
          <w:sz w:val="24"/>
          <w:szCs w:val="24"/>
          <w:u w:val="single"/>
        </w:rPr>
        <w:t xml:space="preserve"> </w:t>
      </w:r>
    </w:p>
    <w:p w14:paraId="6C26C285" w14:textId="77777777" w:rsidR="0062682C" w:rsidRDefault="0062682C" w:rsidP="00A41935">
      <w:pPr>
        <w:spacing w:line="240" w:lineRule="auto"/>
        <w:rPr>
          <w:rFonts w:ascii="Arial" w:hAnsi="Arial" w:cs="Arial"/>
          <w:b/>
          <w:bCs/>
          <w:sz w:val="24"/>
          <w:szCs w:val="24"/>
        </w:rPr>
      </w:pPr>
      <w:r>
        <w:rPr>
          <w:rFonts w:ascii="Arial" w:hAnsi="Arial" w:cs="Arial"/>
          <w:b/>
          <w:bCs/>
          <w:sz w:val="24"/>
          <w:szCs w:val="24"/>
        </w:rPr>
        <w:tab/>
        <w:t>A.3. Site principal</w:t>
      </w:r>
    </w:p>
    <w:p w14:paraId="671A73A9" w14:textId="031A9ABD" w:rsidR="0062682C" w:rsidRDefault="0062682C" w:rsidP="00A41935">
      <w:pPr>
        <w:spacing w:line="240" w:lineRule="auto"/>
        <w:ind w:left="708" w:firstLine="708"/>
        <w:rPr>
          <w:rFonts w:ascii="Arial" w:hAnsi="Arial" w:cs="Arial"/>
          <w:sz w:val="24"/>
          <w:szCs w:val="24"/>
        </w:rPr>
      </w:pPr>
      <w:r w:rsidRPr="0062682C">
        <w:rPr>
          <w:rFonts w:ascii="Arial" w:hAnsi="Arial" w:cs="Arial"/>
          <w:sz w:val="24"/>
          <w:szCs w:val="24"/>
        </w:rPr>
        <w:t xml:space="preserve">Le </w:t>
      </w:r>
      <w:proofErr w:type="spellStart"/>
      <w:r w:rsidRPr="0062682C">
        <w:rPr>
          <w:rFonts w:ascii="Arial" w:hAnsi="Arial" w:cs="Arial"/>
          <w:sz w:val="24"/>
          <w:szCs w:val="24"/>
        </w:rPr>
        <w:t>DTO</w:t>
      </w:r>
      <w:proofErr w:type="spellEnd"/>
      <w:r w:rsidRPr="0062682C">
        <w:rPr>
          <w:rFonts w:ascii="Arial" w:hAnsi="Arial" w:cs="Arial"/>
          <w:sz w:val="24"/>
          <w:szCs w:val="24"/>
        </w:rPr>
        <w:t xml:space="preserve"> s’appuie sur les plateformes de décollage</w:t>
      </w:r>
      <w:r>
        <w:rPr>
          <w:rFonts w:ascii="Arial" w:hAnsi="Arial" w:cs="Arial"/>
          <w:sz w:val="24"/>
          <w:szCs w:val="24"/>
        </w:rPr>
        <w:t xml:space="preserve"> permanentes, du </w:t>
      </w:r>
      <w:proofErr w:type="spellStart"/>
      <w:r w:rsidR="00A41935">
        <w:rPr>
          <w:rFonts w:ascii="Arial" w:hAnsi="Arial" w:cs="Arial"/>
          <w:sz w:val="24"/>
          <w:szCs w:val="24"/>
        </w:rPr>
        <w:t>CAFC</w:t>
      </w:r>
      <w:proofErr w:type="spellEnd"/>
      <w:r>
        <w:rPr>
          <w:rFonts w:ascii="Arial" w:hAnsi="Arial" w:cs="Arial"/>
          <w:sz w:val="24"/>
          <w:szCs w:val="24"/>
        </w:rPr>
        <w:t xml:space="preserve">, </w:t>
      </w:r>
      <w:r w:rsidR="00A41935">
        <w:rPr>
          <w:rFonts w:ascii="Arial" w:hAnsi="Arial" w:cs="Arial"/>
          <w:sz w:val="24"/>
          <w:szCs w:val="24"/>
        </w:rPr>
        <w:t>faisant l’objet d’</w:t>
      </w:r>
      <w:r>
        <w:rPr>
          <w:rFonts w:ascii="Arial" w:hAnsi="Arial" w:cs="Arial"/>
          <w:sz w:val="24"/>
          <w:szCs w:val="24"/>
        </w:rPr>
        <w:t>arrêté préfectoral.</w:t>
      </w:r>
    </w:p>
    <w:p w14:paraId="54EB69A4" w14:textId="691DE034" w:rsidR="00FB3CC8" w:rsidRDefault="00FB3CC8" w:rsidP="00A41935">
      <w:pPr>
        <w:spacing w:line="240" w:lineRule="auto"/>
        <w:ind w:left="708" w:firstLine="708"/>
        <w:rPr>
          <w:rFonts w:ascii="Arial" w:hAnsi="Arial" w:cs="Arial"/>
          <w:sz w:val="24"/>
          <w:szCs w:val="24"/>
        </w:rPr>
      </w:pPr>
      <w:r>
        <w:rPr>
          <w:rFonts w:ascii="Arial" w:hAnsi="Arial" w:cs="Arial"/>
          <w:sz w:val="24"/>
          <w:szCs w:val="24"/>
        </w:rPr>
        <w:t>Le détail des plateformes de décollage figure dans l’annexe 2</w:t>
      </w:r>
    </w:p>
    <w:p w14:paraId="5438BE99" w14:textId="77777777" w:rsidR="00FE6F67" w:rsidRDefault="00FE6F67" w:rsidP="00A41935">
      <w:pPr>
        <w:spacing w:line="240" w:lineRule="auto"/>
        <w:rPr>
          <w:rFonts w:ascii="Arial" w:hAnsi="Arial" w:cs="Arial"/>
          <w:sz w:val="24"/>
          <w:szCs w:val="24"/>
        </w:rPr>
      </w:pPr>
    </w:p>
    <w:p w14:paraId="0F9BF36F" w14:textId="6CD88B08" w:rsidR="00FE6F67" w:rsidRDefault="00FE6F67" w:rsidP="00A41935">
      <w:pPr>
        <w:spacing w:line="240" w:lineRule="auto"/>
        <w:rPr>
          <w:rFonts w:ascii="Arial" w:hAnsi="Arial" w:cs="Arial"/>
          <w:b/>
          <w:bCs/>
          <w:sz w:val="24"/>
          <w:szCs w:val="24"/>
        </w:rPr>
      </w:pPr>
      <w:r w:rsidRPr="00FE6F67">
        <w:rPr>
          <w:rFonts w:ascii="Arial" w:hAnsi="Arial" w:cs="Arial"/>
          <w:b/>
          <w:bCs/>
          <w:sz w:val="24"/>
          <w:szCs w:val="24"/>
        </w:rPr>
        <w:t>B . Autorité compétente</w:t>
      </w:r>
      <w:r w:rsidR="00C7081B">
        <w:rPr>
          <w:rFonts w:ascii="Arial" w:hAnsi="Arial" w:cs="Arial"/>
          <w:b/>
          <w:bCs/>
          <w:sz w:val="24"/>
          <w:szCs w:val="24"/>
        </w:rPr>
        <w:t xml:space="preserve"> </w:t>
      </w:r>
      <w:r w:rsidR="00C7081B" w:rsidRPr="00111B05">
        <w:rPr>
          <w:rFonts w:ascii="Arial" w:hAnsi="Arial" w:cs="Arial"/>
          <w:i/>
          <w:iCs/>
          <w:color w:val="EE0000"/>
          <w:sz w:val="24"/>
          <w:szCs w:val="24"/>
          <w:u w:val="single"/>
        </w:rPr>
        <w:t>DTO.GEN.</w:t>
      </w:r>
      <w:r w:rsidR="00AE1467">
        <w:rPr>
          <w:rFonts w:ascii="Arial" w:hAnsi="Arial" w:cs="Arial"/>
          <w:i/>
          <w:iCs/>
          <w:color w:val="EE0000"/>
          <w:sz w:val="24"/>
          <w:szCs w:val="24"/>
          <w:u w:val="single"/>
        </w:rPr>
        <w:t>105</w:t>
      </w:r>
    </w:p>
    <w:p w14:paraId="515B282D" w14:textId="2C61B1F3" w:rsidR="00FE6F67" w:rsidRPr="00FE6F67" w:rsidRDefault="00FE6F67" w:rsidP="00FB3CC8">
      <w:pPr>
        <w:spacing w:after="0" w:line="240" w:lineRule="auto"/>
        <w:rPr>
          <w:rFonts w:ascii="Arial" w:hAnsi="Arial" w:cs="Arial"/>
          <w:sz w:val="24"/>
          <w:szCs w:val="24"/>
        </w:rPr>
      </w:pPr>
      <w:r>
        <w:rPr>
          <w:rFonts w:ascii="Arial" w:hAnsi="Arial" w:cs="Arial"/>
          <w:b/>
          <w:bCs/>
          <w:sz w:val="24"/>
          <w:szCs w:val="24"/>
        </w:rPr>
        <w:tab/>
      </w:r>
      <w:r>
        <w:rPr>
          <w:rFonts w:ascii="Arial" w:hAnsi="Arial" w:cs="Arial"/>
          <w:b/>
          <w:bCs/>
          <w:sz w:val="24"/>
          <w:szCs w:val="24"/>
        </w:rPr>
        <w:tab/>
      </w:r>
      <w:proofErr w:type="spellStart"/>
      <w:r w:rsidRPr="00FE6F67">
        <w:rPr>
          <w:rFonts w:ascii="Arial" w:hAnsi="Arial" w:cs="Arial"/>
          <w:sz w:val="24"/>
          <w:szCs w:val="24"/>
        </w:rPr>
        <w:t>DSAC</w:t>
      </w:r>
      <w:proofErr w:type="spellEnd"/>
      <w:r w:rsidRPr="00FE6F67">
        <w:rPr>
          <w:rFonts w:ascii="Arial" w:hAnsi="Arial" w:cs="Arial"/>
          <w:sz w:val="24"/>
          <w:szCs w:val="24"/>
        </w:rPr>
        <w:t xml:space="preserve"> Nord-Est</w:t>
      </w:r>
    </w:p>
    <w:p w14:paraId="53983BC2" w14:textId="1D603AA7" w:rsidR="00FE6F67" w:rsidRPr="00FE6F67" w:rsidRDefault="00FE6F67" w:rsidP="00FB3CC8">
      <w:pPr>
        <w:spacing w:after="0" w:line="240" w:lineRule="auto"/>
        <w:rPr>
          <w:rFonts w:ascii="Arial" w:hAnsi="Arial" w:cs="Arial"/>
          <w:sz w:val="24"/>
          <w:szCs w:val="24"/>
        </w:rPr>
      </w:pPr>
      <w:r w:rsidRPr="00FE6F67">
        <w:rPr>
          <w:rFonts w:ascii="Arial" w:hAnsi="Arial" w:cs="Arial"/>
          <w:sz w:val="24"/>
          <w:szCs w:val="24"/>
        </w:rPr>
        <w:tab/>
      </w:r>
      <w:r w:rsidRPr="00FE6F67">
        <w:rPr>
          <w:rFonts w:ascii="Arial" w:hAnsi="Arial" w:cs="Arial"/>
          <w:sz w:val="24"/>
          <w:szCs w:val="24"/>
        </w:rPr>
        <w:tab/>
        <w:t>Aéroport de Strasbourg-Entzheim</w:t>
      </w:r>
    </w:p>
    <w:p w14:paraId="75CD7610" w14:textId="450785B5" w:rsidR="00FE6F67" w:rsidRPr="00FE6F67" w:rsidRDefault="00FE6F67" w:rsidP="00FB3CC8">
      <w:pPr>
        <w:spacing w:after="0" w:line="240" w:lineRule="auto"/>
        <w:ind w:left="708" w:firstLine="708"/>
        <w:rPr>
          <w:rFonts w:ascii="Arial" w:hAnsi="Arial" w:cs="Arial"/>
          <w:sz w:val="24"/>
          <w:szCs w:val="24"/>
        </w:rPr>
      </w:pPr>
      <w:r w:rsidRPr="00FE6F67">
        <w:rPr>
          <w:rFonts w:ascii="Arial" w:hAnsi="Arial" w:cs="Arial"/>
          <w:sz w:val="24"/>
          <w:szCs w:val="24"/>
        </w:rPr>
        <w:t>CS60003 ENTZHEIM</w:t>
      </w:r>
    </w:p>
    <w:p w14:paraId="61A3874E" w14:textId="2C21DBA7" w:rsidR="00FE6F67" w:rsidRDefault="00FE6F67" w:rsidP="00FB3CC8">
      <w:pPr>
        <w:spacing w:after="0" w:line="240" w:lineRule="auto"/>
        <w:ind w:left="708" w:firstLine="708"/>
        <w:rPr>
          <w:rFonts w:ascii="Arial" w:hAnsi="Arial" w:cs="Arial"/>
          <w:sz w:val="24"/>
          <w:szCs w:val="24"/>
        </w:rPr>
      </w:pPr>
      <w:r w:rsidRPr="00FE6F67">
        <w:rPr>
          <w:rFonts w:ascii="Arial" w:hAnsi="Arial" w:cs="Arial"/>
          <w:sz w:val="24"/>
          <w:szCs w:val="24"/>
        </w:rPr>
        <w:t>67836 TANNERIES Cedex</w:t>
      </w:r>
    </w:p>
    <w:p w14:paraId="55D45E56" w14:textId="59C6D1B1" w:rsidR="00FE6F67" w:rsidRDefault="00FE6F67" w:rsidP="00FB3CC8">
      <w:pPr>
        <w:spacing w:after="0" w:line="240" w:lineRule="auto"/>
        <w:ind w:left="708" w:firstLine="708"/>
        <w:rPr>
          <w:rFonts w:ascii="Arial" w:hAnsi="Arial" w:cs="Arial"/>
          <w:sz w:val="24"/>
          <w:szCs w:val="24"/>
        </w:rPr>
      </w:pPr>
      <w:r>
        <w:rPr>
          <w:rFonts w:ascii="Arial" w:hAnsi="Arial" w:cs="Arial"/>
          <w:sz w:val="24"/>
          <w:szCs w:val="24"/>
        </w:rPr>
        <w:t xml:space="preserve">Mail : </w:t>
      </w:r>
      <w:hyperlink r:id="rId6" w:history="1">
        <w:r w:rsidRPr="005F2811">
          <w:rPr>
            <w:rStyle w:val="Lienhypertexte"/>
            <w:rFonts w:ascii="Arial" w:hAnsi="Arial" w:cs="Arial"/>
            <w:sz w:val="24"/>
            <w:szCs w:val="24"/>
          </w:rPr>
          <w:t>dsac-ne-organismes-formation-bf@aviation-civile.gouv.fr</w:t>
        </w:r>
      </w:hyperlink>
    </w:p>
    <w:p w14:paraId="3A22BC9B" w14:textId="77777777" w:rsidR="00FB3CC8" w:rsidRDefault="00FB3CC8" w:rsidP="00A41935">
      <w:pPr>
        <w:spacing w:line="240" w:lineRule="auto"/>
        <w:rPr>
          <w:rFonts w:ascii="Arial" w:hAnsi="Arial" w:cs="Arial"/>
          <w:b/>
          <w:bCs/>
          <w:sz w:val="24"/>
          <w:szCs w:val="24"/>
        </w:rPr>
      </w:pPr>
    </w:p>
    <w:p w14:paraId="21B15C8A" w14:textId="5D7FC2C6" w:rsidR="00FE6F67" w:rsidRDefault="00FE6F67" w:rsidP="00A41935">
      <w:pPr>
        <w:spacing w:line="240" w:lineRule="auto"/>
        <w:rPr>
          <w:rFonts w:ascii="Arial" w:hAnsi="Arial" w:cs="Arial"/>
          <w:b/>
          <w:bCs/>
          <w:sz w:val="24"/>
          <w:szCs w:val="24"/>
        </w:rPr>
      </w:pPr>
      <w:r w:rsidRPr="00FE6F67">
        <w:rPr>
          <w:rFonts w:ascii="Arial" w:hAnsi="Arial" w:cs="Arial"/>
          <w:b/>
          <w:bCs/>
          <w:sz w:val="24"/>
          <w:szCs w:val="24"/>
        </w:rPr>
        <w:t>C . Activité</w:t>
      </w:r>
      <w:r w:rsidR="00111B05">
        <w:rPr>
          <w:rFonts w:ascii="Arial" w:hAnsi="Arial" w:cs="Arial"/>
          <w:b/>
          <w:bCs/>
          <w:sz w:val="24"/>
          <w:szCs w:val="24"/>
        </w:rPr>
        <w:t xml:space="preserve">  </w:t>
      </w:r>
      <w:r w:rsidR="00111B05" w:rsidRPr="00111B05">
        <w:rPr>
          <w:rFonts w:ascii="Arial" w:hAnsi="Arial" w:cs="Arial"/>
          <w:i/>
          <w:iCs/>
          <w:color w:val="EE0000"/>
          <w:sz w:val="24"/>
          <w:szCs w:val="24"/>
          <w:u w:val="single"/>
        </w:rPr>
        <w:t>DTO.GEN.</w:t>
      </w:r>
      <w:r w:rsidR="00FB3CC8">
        <w:rPr>
          <w:rFonts w:ascii="Arial" w:hAnsi="Arial" w:cs="Arial"/>
          <w:i/>
          <w:iCs/>
          <w:color w:val="EE0000"/>
          <w:sz w:val="24"/>
          <w:szCs w:val="24"/>
          <w:u w:val="single"/>
        </w:rPr>
        <w:t>1</w:t>
      </w:r>
      <w:r w:rsidR="00111B05" w:rsidRPr="00111B05">
        <w:rPr>
          <w:rFonts w:ascii="Arial" w:hAnsi="Arial" w:cs="Arial"/>
          <w:i/>
          <w:iCs/>
          <w:color w:val="EE0000"/>
          <w:sz w:val="24"/>
          <w:szCs w:val="24"/>
          <w:u w:val="single"/>
        </w:rPr>
        <w:t>10</w:t>
      </w:r>
    </w:p>
    <w:p w14:paraId="42CCFB46" w14:textId="637EF9AB" w:rsidR="00FB3CC8" w:rsidRPr="00FB3CC8" w:rsidRDefault="00FB3CC8" w:rsidP="00A41935">
      <w:pPr>
        <w:spacing w:line="240" w:lineRule="auto"/>
        <w:rPr>
          <w:rFonts w:ascii="Arial" w:hAnsi="Arial" w:cs="Arial"/>
          <w:b/>
          <w:bCs/>
          <w:sz w:val="24"/>
          <w:szCs w:val="24"/>
        </w:rPr>
      </w:pPr>
      <w:r w:rsidRPr="00FB3CC8">
        <w:rPr>
          <w:rFonts w:ascii="Arial" w:hAnsi="Arial" w:cs="Arial"/>
          <w:b/>
          <w:bCs/>
          <w:sz w:val="24"/>
          <w:szCs w:val="24"/>
        </w:rPr>
        <w:t>Formation au pilotage des ballons</w:t>
      </w:r>
    </w:p>
    <w:p w14:paraId="309E937C" w14:textId="193D0FC8" w:rsidR="00FE6F67" w:rsidRDefault="00FE6F67" w:rsidP="00A41935">
      <w:pPr>
        <w:spacing w:line="240" w:lineRule="auto"/>
        <w:rPr>
          <w:rFonts w:ascii="Arial" w:hAnsi="Arial" w:cs="Arial"/>
          <w:sz w:val="24"/>
          <w:szCs w:val="24"/>
        </w:rPr>
      </w:pPr>
      <w:r w:rsidRPr="00FE6F67">
        <w:rPr>
          <w:rFonts w:ascii="Arial" w:hAnsi="Arial" w:cs="Arial"/>
          <w:sz w:val="24"/>
          <w:szCs w:val="24"/>
        </w:rPr>
        <w:t xml:space="preserve">Le </w:t>
      </w:r>
      <w:proofErr w:type="spellStart"/>
      <w:r w:rsidRPr="00FE6F67">
        <w:rPr>
          <w:rFonts w:ascii="Arial" w:hAnsi="Arial" w:cs="Arial"/>
          <w:sz w:val="24"/>
          <w:szCs w:val="24"/>
        </w:rPr>
        <w:t>DTO</w:t>
      </w:r>
      <w:proofErr w:type="spellEnd"/>
      <w:r w:rsidRPr="00FE6F67">
        <w:rPr>
          <w:rFonts w:ascii="Arial" w:hAnsi="Arial" w:cs="Arial"/>
          <w:sz w:val="24"/>
          <w:szCs w:val="24"/>
        </w:rPr>
        <w:t xml:space="preserve"> </w:t>
      </w:r>
      <w:proofErr w:type="spellStart"/>
      <w:r w:rsidRPr="00FE6F67">
        <w:rPr>
          <w:rFonts w:ascii="Arial" w:hAnsi="Arial" w:cs="Arial"/>
          <w:sz w:val="24"/>
          <w:szCs w:val="24"/>
        </w:rPr>
        <w:t>CAFC</w:t>
      </w:r>
      <w:proofErr w:type="spellEnd"/>
      <w:r>
        <w:rPr>
          <w:rFonts w:ascii="Arial" w:hAnsi="Arial" w:cs="Arial"/>
          <w:sz w:val="24"/>
          <w:szCs w:val="24"/>
        </w:rPr>
        <w:t xml:space="preserve"> dispense les formations suivante</w:t>
      </w:r>
      <w:r w:rsidR="00FB3CC8">
        <w:rPr>
          <w:rFonts w:ascii="Arial" w:hAnsi="Arial" w:cs="Arial"/>
          <w:sz w:val="24"/>
          <w:szCs w:val="24"/>
        </w:rPr>
        <w:t>s</w:t>
      </w:r>
      <w:r>
        <w:rPr>
          <w:rFonts w:ascii="Arial" w:hAnsi="Arial" w:cs="Arial"/>
          <w:sz w:val="24"/>
          <w:szCs w:val="24"/>
        </w:rPr>
        <w:t xml:space="preserve">, approuvées par l’autorité, référencées Edition01 </w:t>
      </w:r>
      <w:proofErr w:type="spellStart"/>
      <w:r>
        <w:rPr>
          <w:rFonts w:ascii="Arial" w:hAnsi="Arial" w:cs="Arial"/>
          <w:sz w:val="24"/>
          <w:szCs w:val="24"/>
        </w:rPr>
        <w:t>FFAé-CNPPA</w:t>
      </w:r>
      <w:proofErr w:type="spellEnd"/>
      <w:r>
        <w:rPr>
          <w:rFonts w:ascii="Arial" w:hAnsi="Arial" w:cs="Arial"/>
          <w:sz w:val="24"/>
          <w:szCs w:val="24"/>
        </w:rPr>
        <w:t> :</w:t>
      </w:r>
    </w:p>
    <w:p w14:paraId="29E1C028" w14:textId="6179E984" w:rsidR="00FE6F67" w:rsidRDefault="00FB3CC8" w:rsidP="00A41935">
      <w:pPr>
        <w:spacing w:line="240" w:lineRule="auto"/>
        <w:rPr>
          <w:rFonts w:ascii="Arial" w:hAnsi="Arial" w:cs="Arial"/>
          <w:sz w:val="24"/>
          <w:szCs w:val="24"/>
        </w:rPr>
      </w:pPr>
      <w:r>
        <w:rPr>
          <w:rFonts w:ascii="Arial" w:hAnsi="Arial" w:cs="Arial"/>
          <w:sz w:val="24"/>
          <w:szCs w:val="24"/>
        </w:rPr>
        <w:t xml:space="preserve">Liste des programmes Ballon conformes au règlement (UE) 2020_357 pour une utilisation en </w:t>
      </w:r>
      <w:proofErr w:type="spellStart"/>
      <w:r>
        <w:rPr>
          <w:rFonts w:ascii="Arial" w:hAnsi="Arial" w:cs="Arial"/>
          <w:sz w:val="24"/>
          <w:szCs w:val="24"/>
        </w:rPr>
        <w:t>DTO</w:t>
      </w:r>
      <w:proofErr w:type="spellEnd"/>
      <w:r>
        <w:rPr>
          <w:rFonts w:ascii="Arial" w:hAnsi="Arial" w:cs="Arial"/>
          <w:sz w:val="24"/>
          <w:szCs w:val="24"/>
        </w:rPr>
        <w:t xml:space="preserve"> 01/07/2024</w:t>
      </w:r>
    </w:p>
    <w:tbl>
      <w:tblPr>
        <w:tblStyle w:val="Grilledutableau"/>
        <w:tblW w:w="0" w:type="auto"/>
        <w:tblLook w:val="04A0" w:firstRow="1" w:lastRow="0" w:firstColumn="1" w:lastColumn="0" w:noHBand="0" w:noVBand="1"/>
      </w:tblPr>
      <w:tblGrid>
        <w:gridCol w:w="3358"/>
        <w:gridCol w:w="1377"/>
        <w:gridCol w:w="1275"/>
        <w:gridCol w:w="4446"/>
      </w:tblGrid>
      <w:tr w:rsidR="00FE6F67" w14:paraId="68BA8E9C" w14:textId="77777777" w:rsidTr="00B56D52">
        <w:trPr>
          <w:trHeight w:val="446"/>
        </w:trPr>
        <w:tc>
          <w:tcPr>
            <w:tcW w:w="3397" w:type="dxa"/>
          </w:tcPr>
          <w:p w14:paraId="48AB854B" w14:textId="56D2D18D" w:rsidR="00FE6F67" w:rsidRPr="00B56D52" w:rsidRDefault="00B56D52" w:rsidP="00A41935">
            <w:pPr>
              <w:jc w:val="center"/>
              <w:rPr>
                <w:rFonts w:ascii="Arial" w:hAnsi="Arial" w:cs="Arial"/>
                <w:b/>
                <w:bCs/>
                <w:i/>
                <w:iCs/>
                <w:sz w:val="24"/>
                <w:szCs w:val="24"/>
                <w:u w:val="single"/>
              </w:rPr>
            </w:pPr>
            <w:r w:rsidRPr="00B56D52">
              <w:rPr>
                <w:rFonts w:ascii="Arial" w:hAnsi="Arial" w:cs="Arial"/>
                <w:b/>
                <w:bCs/>
                <w:i/>
                <w:iCs/>
                <w:sz w:val="24"/>
                <w:szCs w:val="24"/>
                <w:u w:val="single"/>
              </w:rPr>
              <w:t>Programme</w:t>
            </w:r>
          </w:p>
        </w:tc>
        <w:tc>
          <w:tcPr>
            <w:tcW w:w="1276" w:type="dxa"/>
          </w:tcPr>
          <w:p w14:paraId="772571F9" w14:textId="495B7C5F" w:rsidR="00FE6F67" w:rsidRPr="00B56D52" w:rsidRDefault="00B56D52" w:rsidP="00A41935">
            <w:pPr>
              <w:rPr>
                <w:rFonts w:ascii="Arial" w:hAnsi="Arial" w:cs="Arial"/>
                <w:b/>
                <w:bCs/>
                <w:i/>
                <w:iCs/>
                <w:sz w:val="24"/>
                <w:szCs w:val="24"/>
                <w:u w:val="single"/>
              </w:rPr>
            </w:pPr>
            <w:r w:rsidRPr="00B56D52">
              <w:rPr>
                <w:rFonts w:ascii="Arial" w:hAnsi="Arial" w:cs="Arial"/>
                <w:b/>
                <w:bCs/>
                <w:i/>
                <w:iCs/>
                <w:sz w:val="24"/>
                <w:szCs w:val="24"/>
                <w:u w:val="single"/>
              </w:rPr>
              <w:t>Théorique</w:t>
            </w:r>
          </w:p>
        </w:tc>
        <w:tc>
          <w:tcPr>
            <w:tcW w:w="1276" w:type="dxa"/>
          </w:tcPr>
          <w:p w14:paraId="72925497" w14:textId="7488A058" w:rsidR="00FE6F67" w:rsidRPr="00B56D52" w:rsidRDefault="00B56D52" w:rsidP="00A41935">
            <w:pPr>
              <w:rPr>
                <w:rFonts w:ascii="Arial" w:hAnsi="Arial" w:cs="Arial"/>
                <w:b/>
                <w:bCs/>
                <w:i/>
                <w:iCs/>
                <w:sz w:val="24"/>
                <w:szCs w:val="24"/>
                <w:u w:val="single"/>
              </w:rPr>
            </w:pPr>
            <w:r w:rsidRPr="00B56D52">
              <w:rPr>
                <w:rFonts w:ascii="Arial" w:hAnsi="Arial" w:cs="Arial"/>
                <w:b/>
                <w:bCs/>
                <w:i/>
                <w:iCs/>
                <w:sz w:val="24"/>
                <w:szCs w:val="24"/>
                <w:u w:val="single"/>
              </w:rPr>
              <w:t>Pratique</w:t>
            </w:r>
          </w:p>
        </w:tc>
        <w:tc>
          <w:tcPr>
            <w:tcW w:w="4507" w:type="dxa"/>
          </w:tcPr>
          <w:p w14:paraId="72C41DDD" w14:textId="18B4F896" w:rsidR="00FE6F67" w:rsidRPr="00B56D52" w:rsidRDefault="00B56D52" w:rsidP="00A41935">
            <w:pPr>
              <w:rPr>
                <w:rFonts w:ascii="Arial" w:hAnsi="Arial" w:cs="Arial"/>
                <w:b/>
                <w:bCs/>
                <w:i/>
                <w:iCs/>
                <w:sz w:val="24"/>
                <w:szCs w:val="24"/>
                <w:u w:val="single"/>
              </w:rPr>
            </w:pPr>
            <w:r w:rsidRPr="00B56D52">
              <w:rPr>
                <w:rFonts w:ascii="Arial" w:hAnsi="Arial" w:cs="Arial"/>
                <w:b/>
                <w:bCs/>
                <w:i/>
                <w:iCs/>
                <w:sz w:val="24"/>
                <w:szCs w:val="24"/>
                <w:u w:val="single"/>
              </w:rPr>
              <w:t>Référence du cours</w:t>
            </w:r>
          </w:p>
        </w:tc>
      </w:tr>
      <w:tr w:rsidR="00FE6F67" w:rsidRPr="001245A2" w14:paraId="1B20E229" w14:textId="77777777" w:rsidTr="00B56D52">
        <w:tc>
          <w:tcPr>
            <w:tcW w:w="3397" w:type="dxa"/>
          </w:tcPr>
          <w:p w14:paraId="57FDE318" w14:textId="208C4E93" w:rsidR="00FE6F67" w:rsidRPr="00B56D52" w:rsidRDefault="00B56D52" w:rsidP="00A41935">
            <w:pPr>
              <w:rPr>
                <w:rFonts w:ascii="Arial" w:hAnsi="Arial" w:cs="Arial"/>
                <w:sz w:val="20"/>
                <w:szCs w:val="20"/>
              </w:rPr>
            </w:pPr>
            <w:proofErr w:type="spellStart"/>
            <w:r w:rsidRPr="00B56D52">
              <w:rPr>
                <w:rFonts w:ascii="Arial" w:hAnsi="Arial" w:cs="Arial"/>
                <w:sz w:val="20"/>
                <w:szCs w:val="20"/>
              </w:rPr>
              <w:t>BPL</w:t>
            </w:r>
            <w:proofErr w:type="spellEnd"/>
            <w:r w:rsidRPr="00B56D52">
              <w:rPr>
                <w:rFonts w:ascii="Arial" w:hAnsi="Arial" w:cs="Arial"/>
                <w:sz w:val="20"/>
                <w:szCs w:val="20"/>
              </w:rPr>
              <w:t xml:space="preserve"> pratique</w:t>
            </w:r>
          </w:p>
        </w:tc>
        <w:tc>
          <w:tcPr>
            <w:tcW w:w="1276" w:type="dxa"/>
          </w:tcPr>
          <w:p w14:paraId="41FDE330" w14:textId="77777777" w:rsidR="00FE6F67" w:rsidRPr="00B56D52" w:rsidRDefault="00FE6F67" w:rsidP="00A41935">
            <w:pPr>
              <w:rPr>
                <w:rFonts w:ascii="Arial" w:hAnsi="Arial" w:cs="Arial"/>
                <w:sz w:val="20"/>
                <w:szCs w:val="20"/>
              </w:rPr>
            </w:pPr>
          </w:p>
        </w:tc>
        <w:tc>
          <w:tcPr>
            <w:tcW w:w="1276" w:type="dxa"/>
          </w:tcPr>
          <w:p w14:paraId="44018F9D" w14:textId="7F1A1E60" w:rsidR="00FE6F67" w:rsidRPr="00B56D52" w:rsidRDefault="00B56D52" w:rsidP="00A41935">
            <w:pPr>
              <w:rPr>
                <w:rFonts w:ascii="Arial" w:hAnsi="Arial" w:cs="Arial"/>
                <w:sz w:val="20"/>
                <w:szCs w:val="20"/>
              </w:rPr>
            </w:pPr>
            <w:r w:rsidRPr="00B56D52">
              <w:rPr>
                <w:rFonts w:ascii="Arial" w:hAnsi="Arial" w:cs="Arial"/>
                <w:sz w:val="20"/>
                <w:szCs w:val="20"/>
              </w:rPr>
              <w:t>19/03/2024</w:t>
            </w:r>
          </w:p>
        </w:tc>
        <w:tc>
          <w:tcPr>
            <w:tcW w:w="4507" w:type="dxa"/>
          </w:tcPr>
          <w:p w14:paraId="0AEF5873" w14:textId="6246780A" w:rsidR="00FE6F67" w:rsidRPr="00B56D52" w:rsidRDefault="00B56D52" w:rsidP="00A41935">
            <w:pPr>
              <w:rPr>
                <w:rFonts w:ascii="Arial" w:hAnsi="Arial" w:cs="Arial"/>
                <w:sz w:val="20"/>
                <w:szCs w:val="20"/>
                <w:lang w:val="it-IT"/>
              </w:rPr>
            </w:pPr>
            <w:r w:rsidRPr="00B56D52">
              <w:rPr>
                <w:rFonts w:ascii="Arial" w:hAnsi="Arial" w:cs="Arial"/>
                <w:sz w:val="20"/>
                <w:szCs w:val="20"/>
                <w:lang w:val="it-IT"/>
              </w:rPr>
              <w:t>BPL BFCL Pratique FFAé – CNPPA Ed</w:t>
            </w:r>
            <w:r>
              <w:rPr>
                <w:rFonts w:ascii="Arial" w:hAnsi="Arial" w:cs="Arial"/>
                <w:sz w:val="20"/>
                <w:szCs w:val="20"/>
                <w:lang w:val="it-IT"/>
              </w:rPr>
              <w:t>01 20240319</w:t>
            </w:r>
          </w:p>
        </w:tc>
      </w:tr>
      <w:tr w:rsidR="00FE6F67" w:rsidRPr="00B56D52" w14:paraId="18AA028C" w14:textId="77777777" w:rsidTr="00B56D52">
        <w:tc>
          <w:tcPr>
            <w:tcW w:w="3397" w:type="dxa"/>
          </w:tcPr>
          <w:p w14:paraId="57910314" w14:textId="056768E5" w:rsidR="00FE6F67" w:rsidRPr="00B56D52" w:rsidRDefault="00B56D52" w:rsidP="00A41935">
            <w:pPr>
              <w:rPr>
                <w:rFonts w:ascii="Arial" w:hAnsi="Arial" w:cs="Arial"/>
                <w:sz w:val="20"/>
                <w:szCs w:val="20"/>
                <w:lang w:val="it-IT"/>
              </w:rPr>
            </w:pPr>
            <w:r>
              <w:rPr>
                <w:rFonts w:ascii="Arial" w:hAnsi="Arial" w:cs="Arial"/>
                <w:sz w:val="20"/>
                <w:szCs w:val="20"/>
                <w:lang w:val="it-IT"/>
              </w:rPr>
              <w:t>BPL Théorique distanciel</w:t>
            </w:r>
          </w:p>
        </w:tc>
        <w:tc>
          <w:tcPr>
            <w:tcW w:w="1276" w:type="dxa"/>
          </w:tcPr>
          <w:p w14:paraId="712FFB57" w14:textId="10D1D5EA" w:rsidR="00FE6F67" w:rsidRPr="00B56D52" w:rsidRDefault="00B56D52" w:rsidP="00A41935">
            <w:pPr>
              <w:rPr>
                <w:rFonts w:ascii="Arial" w:hAnsi="Arial" w:cs="Arial"/>
                <w:sz w:val="20"/>
                <w:szCs w:val="20"/>
                <w:lang w:val="it-IT"/>
              </w:rPr>
            </w:pPr>
            <w:r>
              <w:rPr>
                <w:rFonts w:ascii="Arial" w:hAnsi="Arial" w:cs="Arial"/>
                <w:sz w:val="20"/>
                <w:szCs w:val="20"/>
                <w:lang w:val="it-IT"/>
              </w:rPr>
              <w:t>19/03/2024</w:t>
            </w:r>
          </w:p>
        </w:tc>
        <w:tc>
          <w:tcPr>
            <w:tcW w:w="1276" w:type="dxa"/>
          </w:tcPr>
          <w:p w14:paraId="58CA3A15" w14:textId="77777777" w:rsidR="00FE6F67" w:rsidRPr="00B56D52" w:rsidRDefault="00FE6F67" w:rsidP="00A41935">
            <w:pPr>
              <w:rPr>
                <w:rFonts w:ascii="Arial" w:hAnsi="Arial" w:cs="Arial"/>
                <w:sz w:val="20"/>
                <w:szCs w:val="20"/>
                <w:lang w:val="it-IT"/>
              </w:rPr>
            </w:pPr>
          </w:p>
        </w:tc>
        <w:tc>
          <w:tcPr>
            <w:tcW w:w="4507" w:type="dxa"/>
          </w:tcPr>
          <w:p w14:paraId="61230CAC" w14:textId="5220BB04" w:rsidR="00FE6F67" w:rsidRPr="00B56D52" w:rsidRDefault="00B56D52" w:rsidP="00A41935">
            <w:pPr>
              <w:rPr>
                <w:rFonts w:ascii="Arial" w:hAnsi="Arial" w:cs="Arial"/>
                <w:sz w:val="20"/>
                <w:szCs w:val="20"/>
              </w:rPr>
            </w:pPr>
            <w:proofErr w:type="spellStart"/>
            <w:r w:rsidRPr="00B56D52">
              <w:rPr>
                <w:rFonts w:ascii="Arial" w:hAnsi="Arial" w:cs="Arial"/>
                <w:sz w:val="20"/>
                <w:szCs w:val="20"/>
              </w:rPr>
              <w:t>BPL</w:t>
            </w:r>
            <w:proofErr w:type="spellEnd"/>
            <w:r w:rsidRPr="00B56D52">
              <w:rPr>
                <w:rFonts w:ascii="Arial" w:hAnsi="Arial" w:cs="Arial"/>
                <w:sz w:val="20"/>
                <w:szCs w:val="20"/>
              </w:rPr>
              <w:t xml:space="preserve"> </w:t>
            </w:r>
            <w:proofErr w:type="spellStart"/>
            <w:r w:rsidRPr="00B56D52">
              <w:rPr>
                <w:rFonts w:ascii="Arial" w:hAnsi="Arial" w:cs="Arial"/>
                <w:sz w:val="20"/>
                <w:szCs w:val="20"/>
              </w:rPr>
              <w:t>BFCL</w:t>
            </w:r>
            <w:proofErr w:type="spellEnd"/>
            <w:r w:rsidRPr="00B56D52">
              <w:rPr>
                <w:rFonts w:ascii="Arial" w:hAnsi="Arial" w:cs="Arial"/>
                <w:sz w:val="20"/>
                <w:szCs w:val="20"/>
              </w:rPr>
              <w:t xml:space="preserve"> Théorique en distanciel </w:t>
            </w:r>
            <w:proofErr w:type="spellStart"/>
            <w:r w:rsidRPr="00B56D52">
              <w:rPr>
                <w:rFonts w:ascii="Arial" w:hAnsi="Arial" w:cs="Arial"/>
                <w:sz w:val="20"/>
                <w:szCs w:val="20"/>
              </w:rPr>
              <w:t>FFAé</w:t>
            </w:r>
            <w:proofErr w:type="spellEnd"/>
            <w:r w:rsidRPr="00B56D52">
              <w:rPr>
                <w:rFonts w:ascii="Arial" w:hAnsi="Arial" w:cs="Arial"/>
                <w:sz w:val="20"/>
                <w:szCs w:val="20"/>
              </w:rPr>
              <w:t xml:space="preserve"> – </w:t>
            </w:r>
            <w:proofErr w:type="spellStart"/>
            <w:r w:rsidRPr="00B56D52">
              <w:rPr>
                <w:rFonts w:ascii="Arial" w:hAnsi="Arial" w:cs="Arial"/>
                <w:sz w:val="20"/>
                <w:szCs w:val="20"/>
              </w:rPr>
              <w:t>Balloon-Academy</w:t>
            </w:r>
            <w:proofErr w:type="spellEnd"/>
            <w:r w:rsidRPr="00B56D52">
              <w:rPr>
                <w:rFonts w:ascii="Arial" w:hAnsi="Arial" w:cs="Arial"/>
                <w:sz w:val="20"/>
                <w:szCs w:val="20"/>
              </w:rPr>
              <w:t xml:space="preserve"> -Ed0120240319</w:t>
            </w:r>
          </w:p>
        </w:tc>
      </w:tr>
      <w:tr w:rsidR="00FE6F67" w:rsidRPr="00B56D52" w14:paraId="14993315" w14:textId="77777777" w:rsidTr="00B56D52">
        <w:tc>
          <w:tcPr>
            <w:tcW w:w="3397" w:type="dxa"/>
          </w:tcPr>
          <w:p w14:paraId="4D306317" w14:textId="06AE877A" w:rsidR="00FE6F67" w:rsidRPr="00B56D52" w:rsidRDefault="00B56D52" w:rsidP="00A41935">
            <w:pPr>
              <w:rPr>
                <w:rFonts w:ascii="Arial" w:hAnsi="Arial" w:cs="Arial"/>
                <w:sz w:val="20"/>
                <w:szCs w:val="20"/>
                <w:lang w:val="en-US"/>
              </w:rPr>
            </w:pPr>
            <w:r>
              <w:rPr>
                <w:rFonts w:ascii="Arial" w:hAnsi="Arial" w:cs="Arial"/>
                <w:sz w:val="20"/>
                <w:szCs w:val="20"/>
                <w:lang w:val="en-US"/>
              </w:rPr>
              <w:t xml:space="preserve">BPL </w:t>
            </w:r>
            <w:proofErr w:type="spellStart"/>
            <w:r>
              <w:rPr>
                <w:rFonts w:ascii="Arial" w:hAnsi="Arial" w:cs="Arial"/>
                <w:sz w:val="20"/>
                <w:szCs w:val="20"/>
                <w:lang w:val="en-US"/>
              </w:rPr>
              <w:t>Théorique</w:t>
            </w:r>
            <w:proofErr w:type="spellEnd"/>
            <w:r>
              <w:rPr>
                <w:rFonts w:ascii="Arial" w:hAnsi="Arial" w:cs="Arial"/>
                <w:sz w:val="20"/>
                <w:szCs w:val="20"/>
                <w:lang w:val="en-US"/>
              </w:rPr>
              <w:t xml:space="preserve"> </w:t>
            </w:r>
            <w:proofErr w:type="spellStart"/>
            <w:r>
              <w:rPr>
                <w:rFonts w:ascii="Arial" w:hAnsi="Arial" w:cs="Arial"/>
                <w:sz w:val="20"/>
                <w:szCs w:val="20"/>
                <w:lang w:val="en-US"/>
              </w:rPr>
              <w:t>présentiel</w:t>
            </w:r>
            <w:proofErr w:type="spellEnd"/>
          </w:p>
        </w:tc>
        <w:tc>
          <w:tcPr>
            <w:tcW w:w="1276" w:type="dxa"/>
          </w:tcPr>
          <w:p w14:paraId="545645F7" w14:textId="112A3DE8" w:rsidR="00FE6F67" w:rsidRPr="00B56D52" w:rsidRDefault="00B56D52" w:rsidP="00A41935">
            <w:pPr>
              <w:rPr>
                <w:rFonts w:ascii="Arial" w:hAnsi="Arial" w:cs="Arial"/>
                <w:sz w:val="20"/>
                <w:szCs w:val="20"/>
                <w:lang w:val="en-US"/>
              </w:rPr>
            </w:pPr>
            <w:r>
              <w:rPr>
                <w:rFonts w:ascii="Arial" w:hAnsi="Arial" w:cs="Arial"/>
                <w:sz w:val="20"/>
                <w:szCs w:val="20"/>
                <w:lang w:val="en-US"/>
              </w:rPr>
              <w:t>19/03/2024</w:t>
            </w:r>
          </w:p>
        </w:tc>
        <w:tc>
          <w:tcPr>
            <w:tcW w:w="1276" w:type="dxa"/>
          </w:tcPr>
          <w:p w14:paraId="0CC7020E" w14:textId="77777777" w:rsidR="00FE6F67" w:rsidRPr="00B56D52" w:rsidRDefault="00FE6F67" w:rsidP="00A41935">
            <w:pPr>
              <w:rPr>
                <w:rFonts w:ascii="Arial" w:hAnsi="Arial" w:cs="Arial"/>
                <w:sz w:val="20"/>
                <w:szCs w:val="20"/>
                <w:lang w:val="en-US"/>
              </w:rPr>
            </w:pPr>
          </w:p>
        </w:tc>
        <w:tc>
          <w:tcPr>
            <w:tcW w:w="4507" w:type="dxa"/>
          </w:tcPr>
          <w:p w14:paraId="49A68716" w14:textId="03CE069E" w:rsidR="00FE6F67" w:rsidRPr="00B56D52" w:rsidRDefault="00B56D52" w:rsidP="00A41935">
            <w:pPr>
              <w:rPr>
                <w:rFonts w:ascii="Arial" w:hAnsi="Arial" w:cs="Arial"/>
                <w:sz w:val="20"/>
                <w:szCs w:val="20"/>
              </w:rPr>
            </w:pPr>
            <w:proofErr w:type="spellStart"/>
            <w:r w:rsidRPr="00B56D52">
              <w:rPr>
                <w:rFonts w:ascii="Arial" w:hAnsi="Arial" w:cs="Arial"/>
                <w:sz w:val="20"/>
                <w:szCs w:val="20"/>
              </w:rPr>
              <w:t>BPL</w:t>
            </w:r>
            <w:proofErr w:type="spellEnd"/>
            <w:r w:rsidRPr="00B56D52">
              <w:rPr>
                <w:rFonts w:ascii="Arial" w:hAnsi="Arial" w:cs="Arial"/>
                <w:sz w:val="20"/>
                <w:szCs w:val="20"/>
              </w:rPr>
              <w:t xml:space="preserve"> </w:t>
            </w:r>
            <w:proofErr w:type="spellStart"/>
            <w:r w:rsidRPr="00B56D52">
              <w:rPr>
                <w:rFonts w:ascii="Arial" w:hAnsi="Arial" w:cs="Arial"/>
                <w:sz w:val="20"/>
                <w:szCs w:val="20"/>
              </w:rPr>
              <w:t>BFCL</w:t>
            </w:r>
            <w:proofErr w:type="spellEnd"/>
            <w:r w:rsidRPr="00B56D52">
              <w:rPr>
                <w:rFonts w:ascii="Arial" w:hAnsi="Arial" w:cs="Arial"/>
                <w:sz w:val="20"/>
                <w:szCs w:val="20"/>
              </w:rPr>
              <w:t xml:space="preserve"> Théorique en présentiel </w:t>
            </w:r>
            <w:proofErr w:type="spellStart"/>
            <w:r w:rsidRPr="00B56D52">
              <w:rPr>
                <w:rFonts w:ascii="Arial" w:hAnsi="Arial" w:cs="Arial"/>
                <w:sz w:val="20"/>
                <w:szCs w:val="20"/>
              </w:rPr>
              <w:t>FFAé</w:t>
            </w:r>
            <w:proofErr w:type="spellEnd"/>
            <w:r w:rsidRPr="00B56D52">
              <w:rPr>
                <w:rFonts w:ascii="Arial" w:hAnsi="Arial" w:cs="Arial"/>
                <w:sz w:val="20"/>
                <w:szCs w:val="20"/>
              </w:rPr>
              <w:t xml:space="preserve"> – </w:t>
            </w:r>
            <w:proofErr w:type="spellStart"/>
            <w:r w:rsidRPr="00B56D52">
              <w:rPr>
                <w:rFonts w:ascii="Arial" w:hAnsi="Arial" w:cs="Arial"/>
                <w:sz w:val="20"/>
                <w:szCs w:val="20"/>
              </w:rPr>
              <w:t>CNPPA</w:t>
            </w:r>
            <w:proofErr w:type="spellEnd"/>
            <w:r w:rsidRPr="00B56D52">
              <w:rPr>
                <w:rFonts w:ascii="Arial" w:hAnsi="Arial" w:cs="Arial"/>
                <w:sz w:val="20"/>
                <w:szCs w:val="20"/>
              </w:rPr>
              <w:t xml:space="preserve"> Ed01 20240319</w:t>
            </w:r>
          </w:p>
        </w:tc>
      </w:tr>
      <w:tr w:rsidR="00FE6F67" w:rsidRPr="00B56D52" w14:paraId="30CC6D64" w14:textId="77777777" w:rsidTr="00B56D52">
        <w:tc>
          <w:tcPr>
            <w:tcW w:w="3397" w:type="dxa"/>
          </w:tcPr>
          <w:p w14:paraId="5449692C" w14:textId="4FBFF486" w:rsidR="00FE6F67" w:rsidRPr="00B56D52" w:rsidRDefault="00B56D52" w:rsidP="00A41935">
            <w:pPr>
              <w:rPr>
                <w:rFonts w:ascii="Arial" w:hAnsi="Arial" w:cs="Arial"/>
                <w:sz w:val="20"/>
                <w:szCs w:val="20"/>
              </w:rPr>
            </w:pPr>
            <w:r>
              <w:rPr>
                <w:rFonts w:ascii="Arial" w:hAnsi="Arial" w:cs="Arial"/>
                <w:sz w:val="20"/>
                <w:szCs w:val="20"/>
              </w:rPr>
              <w:t>Recyclage Exploitation commerciale</w:t>
            </w:r>
          </w:p>
        </w:tc>
        <w:tc>
          <w:tcPr>
            <w:tcW w:w="1276" w:type="dxa"/>
          </w:tcPr>
          <w:p w14:paraId="1F548DD6" w14:textId="2EB0BED6" w:rsidR="00FE6F67" w:rsidRPr="00B56D52" w:rsidRDefault="00B56D52" w:rsidP="00A41935">
            <w:pPr>
              <w:rPr>
                <w:rFonts w:ascii="Arial" w:hAnsi="Arial" w:cs="Arial"/>
                <w:sz w:val="20"/>
                <w:szCs w:val="20"/>
              </w:rPr>
            </w:pPr>
            <w:r>
              <w:rPr>
                <w:rFonts w:ascii="Arial" w:hAnsi="Arial" w:cs="Arial"/>
                <w:sz w:val="20"/>
                <w:szCs w:val="20"/>
              </w:rPr>
              <w:t>08/04/2020</w:t>
            </w:r>
          </w:p>
        </w:tc>
        <w:tc>
          <w:tcPr>
            <w:tcW w:w="1276" w:type="dxa"/>
          </w:tcPr>
          <w:p w14:paraId="09D1FDD9" w14:textId="6D80A5E0" w:rsidR="00FE6F67" w:rsidRPr="00B56D52" w:rsidRDefault="00B56D52" w:rsidP="00A41935">
            <w:pPr>
              <w:rPr>
                <w:rFonts w:ascii="Arial" w:hAnsi="Arial" w:cs="Arial"/>
                <w:sz w:val="20"/>
                <w:szCs w:val="20"/>
              </w:rPr>
            </w:pPr>
            <w:r>
              <w:rPr>
                <w:rFonts w:ascii="Arial" w:hAnsi="Arial" w:cs="Arial"/>
                <w:sz w:val="20"/>
                <w:szCs w:val="20"/>
              </w:rPr>
              <w:t>08/04/2020</w:t>
            </w:r>
          </w:p>
        </w:tc>
        <w:tc>
          <w:tcPr>
            <w:tcW w:w="4507" w:type="dxa"/>
          </w:tcPr>
          <w:p w14:paraId="58041CA9" w14:textId="7037D233" w:rsidR="00FE6F67" w:rsidRPr="00B56D52" w:rsidRDefault="00B56D52" w:rsidP="00A41935">
            <w:pPr>
              <w:rPr>
                <w:rFonts w:ascii="Arial" w:hAnsi="Arial" w:cs="Arial"/>
                <w:sz w:val="20"/>
                <w:szCs w:val="20"/>
              </w:rPr>
            </w:pPr>
            <w:r w:rsidRPr="00B56D52">
              <w:rPr>
                <w:rFonts w:ascii="Arial" w:hAnsi="Arial" w:cs="Arial"/>
                <w:sz w:val="20"/>
                <w:szCs w:val="20"/>
              </w:rPr>
              <w:t>Qualification exploitation co</w:t>
            </w:r>
            <w:r>
              <w:rPr>
                <w:rFonts w:ascii="Arial" w:hAnsi="Arial" w:cs="Arial"/>
                <w:sz w:val="20"/>
                <w:szCs w:val="20"/>
              </w:rPr>
              <w:t>mmerciale -</w:t>
            </w:r>
            <w:r w:rsidRPr="00B56D52">
              <w:rPr>
                <w:rFonts w:ascii="Arial" w:hAnsi="Arial" w:cs="Arial"/>
                <w:sz w:val="20"/>
                <w:szCs w:val="20"/>
              </w:rPr>
              <w:t xml:space="preserve"> </w:t>
            </w:r>
            <w:proofErr w:type="spellStart"/>
            <w:r w:rsidRPr="00B56D52">
              <w:rPr>
                <w:rFonts w:ascii="Arial" w:hAnsi="Arial" w:cs="Arial"/>
                <w:sz w:val="20"/>
                <w:szCs w:val="20"/>
              </w:rPr>
              <w:t>FFAé</w:t>
            </w:r>
            <w:proofErr w:type="spellEnd"/>
            <w:r w:rsidRPr="00B56D52">
              <w:rPr>
                <w:rFonts w:ascii="Arial" w:hAnsi="Arial" w:cs="Arial"/>
                <w:sz w:val="20"/>
                <w:szCs w:val="20"/>
              </w:rPr>
              <w:t xml:space="preserve"> – </w:t>
            </w:r>
            <w:proofErr w:type="spellStart"/>
            <w:r w:rsidRPr="00B56D52">
              <w:rPr>
                <w:rFonts w:ascii="Arial" w:hAnsi="Arial" w:cs="Arial"/>
                <w:sz w:val="20"/>
                <w:szCs w:val="20"/>
              </w:rPr>
              <w:t>CNPPA</w:t>
            </w:r>
            <w:proofErr w:type="spellEnd"/>
            <w:r w:rsidRPr="00B56D52">
              <w:rPr>
                <w:rFonts w:ascii="Arial" w:hAnsi="Arial" w:cs="Arial"/>
                <w:sz w:val="20"/>
                <w:szCs w:val="20"/>
              </w:rPr>
              <w:t xml:space="preserve"> Ed 202</w:t>
            </w:r>
            <w:r>
              <w:rPr>
                <w:rFonts w:ascii="Arial" w:hAnsi="Arial" w:cs="Arial"/>
                <w:sz w:val="20"/>
                <w:szCs w:val="20"/>
              </w:rPr>
              <w:t>00408</w:t>
            </w:r>
          </w:p>
        </w:tc>
      </w:tr>
    </w:tbl>
    <w:p w14:paraId="06DE6A66" w14:textId="77777777" w:rsidR="00FE6F67" w:rsidRPr="00B56D52" w:rsidRDefault="00FE6F67" w:rsidP="00A41935">
      <w:pPr>
        <w:spacing w:line="240" w:lineRule="auto"/>
        <w:rPr>
          <w:rFonts w:ascii="Arial" w:hAnsi="Arial" w:cs="Arial"/>
          <w:sz w:val="24"/>
          <w:szCs w:val="24"/>
        </w:rPr>
      </w:pPr>
    </w:p>
    <w:p w14:paraId="45D95F1D" w14:textId="14E9CFA9" w:rsidR="009F20EC" w:rsidRDefault="009F20EC" w:rsidP="00A41935">
      <w:pPr>
        <w:spacing w:line="240" w:lineRule="auto"/>
        <w:rPr>
          <w:rFonts w:ascii="Arial" w:hAnsi="Arial" w:cs="Arial"/>
          <w:b/>
          <w:bCs/>
          <w:sz w:val="24"/>
          <w:szCs w:val="24"/>
        </w:rPr>
      </w:pPr>
      <w:r w:rsidRPr="009F20EC">
        <w:rPr>
          <w:rFonts w:ascii="Arial" w:hAnsi="Arial" w:cs="Arial"/>
          <w:b/>
          <w:bCs/>
          <w:sz w:val="24"/>
          <w:szCs w:val="24"/>
        </w:rPr>
        <w:t>D . Organigramme</w:t>
      </w:r>
      <w:r w:rsidR="00346C05">
        <w:rPr>
          <w:rFonts w:ascii="Arial" w:hAnsi="Arial" w:cs="Arial"/>
          <w:b/>
          <w:bCs/>
          <w:sz w:val="24"/>
          <w:szCs w:val="24"/>
        </w:rPr>
        <w:t xml:space="preserve">  </w:t>
      </w:r>
      <w:r w:rsidR="00346C05" w:rsidRPr="00111B05">
        <w:rPr>
          <w:rFonts w:ascii="Arial" w:hAnsi="Arial" w:cs="Arial"/>
          <w:b/>
          <w:bCs/>
          <w:i/>
          <w:iCs/>
          <w:color w:val="EE0000"/>
          <w:sz w:val="24"/>
          <w:szCs w:val="24"/>
          <w:u w:val="single"/>
        </w:rPr>
        <w:t>DTO</w:t>
      </w:r>
      <w:r w:rsidR="00111B05" w:rsidRPr="00111B05">
        <w:rPr>
          <w:rFonts w:ascii="Arial" w:hAnsi="Arial" w:cs="Arial"/>
          <w:b/>
          <w:bCs/>
          <w:i/>
          <w:iCs/>
          <w:color w:val="EE0000"/>
          <w:sz w:val="24"/>
          <w:szCs w:val="24"/>
          <w:u w:val="single"/>
        </w:rPr>
        <w:t>.GEN.210</w:t>
      </w:r>
    </w:p>
    <w:tbl>
      <w:tblPr>
        <w:tblStyle w:val="Grilledutableau"/>
        <w:tblW w:w="0" w:type="auto"/>
        <w:tblInd w:w="2972" w:type="dxa"/>
        <w:tblLook w:val="04A0" w:firstRow="1" w:lastRow="0" w:firstColumn="1" w:lastColumn="0" w:noHBand="0" w:noVBand="1"/>
      </w:tblPr>
      <w:tblGrid>
        <w:gridCol w:w="3969"/>
      </w:tblGrid>
      <w:tr w:rsidR="009F20EC" w14:paraId="39EBAE2E" w14:textId="77777777" w:rsidTr="009F20EC">
        <w:tc>
          <w:tcPr>
            <w:tcW w:w="3969" w:type="dxa"/>
          </w:tcPr>
          <w:p w14:paraId="0614D41F" w14:textId="77777777" w:rsidR="009F20EC" w:rsidRDefault="009F20EC" w:rsidP="00A41935">
            <w:pPr>
              <w:jc w:val="center"/>
              <w:rPr>
                <w:rFonts w:ascii="Arial" w:hAnsi="Arial" w:cs="Arial"/>
                <w:b/>
                <w:bCs/>
                <w:sz w:val="20"/>
                <w:szCs w:val="20"/>
              </w:rPr>
            </w:pPr>
            <w:r w:rsidRPr="009F20EC">
              <w:rPr>
                <w:rFonts w:ascii="Arial" w:hAnsi="Arial" w:cs="Arial"/>
                <w:b/>
                <w:bCs/>
                <w:sz w:val="20"/>
                <w:szCs w:val="20"/>
              </w:rPr>
              <w:t>R</w:t>
            </w:r>
            <w:r>
              <w:rPr>
                <w:rFonts w:ascii="Arial" w:hAnsi="Arial" w:cs="Arial"/>
                <w:b/>
                <w:bCs/>
                <w:sz w:val="20"/>
                <w:szCs w:val="20"/>
              </w:rPr>
              <w:t>eprésentant du FR.DTO.0782</w:t>
            </w:r>
          </w:p>
          <w:p w14:paraId="58C0352C" w14:textId="77777777" w:rsidR="009F20EC" w:rsidRPr="009F20EC" w:rsidRDefault="009F20EC" w:rsidP="00A41935">
            <w:pPr>
              <w:jc w:val="center"/>
              <w:rPr>
                <w:rFonts w:ascii="Arial" w:hAnsi="Arial" w:cs="Arial"/>
                <w:b/>
                <w:bCs/>
                <w:color w:val="0070C0"/>
                <w:sz w:val="20"/>
                <w:szCs w:val="20"/>
              </w:rPr>
            </w:pPr>
          </w:p>
          <w:p w14:paraId="065A9C29" w14:textId="77777777" w:rsidR="009F20EC" w:rsidRPr="009F20EC" w:rsidRDefault="009F20EC" w:rsidP="00A41935">
            <w:pPr>
              <w:jc w:val="center"/>
              <w:rPr>
                <w:rFonts w:ascii="Arial" w:hAnsi="Arial" w:cs="Arial"/>
                <w:color w:val="0070C0"/>
                <w:sz w:val="20"/>
                <w:szCs w:val="20"/>
              </w:rPr>
            </w:pPr>
            <w:r w:rsidRPr="009F20EC">
              <w:rPr>
                <w:rFonts w:ascii="Arial" w:hAnsi="Arial" w:cs="Arial"/>
                <w:color w:val="0070C0"/>
                <w:sz w:val="20"/>
                <w:szCs w:val="20"/>
              </w:rPr>
              <w:t>Luc MONNIN</w:t>
            </w:r>
          </w:p>
          <w:p w14:paraId="279C801D" w14:textId="44429BD5" w:rsidR="009F20EC" w:rsidRPr="009F20EC" w:rsidRDefault="009F20EC" w:rsidP="00A41935">
            <w:pPr>
              <w:jc w:val="center"/>
              <w:rPr>
                <w:rFonts w:ascii="Arial" w:hAnsi="Arial" w:cs="Arial"/>
                <w:b/>
                <w:bCs/>
                <w:sz w:val="20"/>
                <w:szCs w:val="20"/>
              </w:rPr>
            </w:pPr>
          </w:p>
        </w:tc>
      </w:tr>
      <w:tr w:rsidR="009F20EC" w14:paraId="28CD5060" w14:textId="77777777" w:rsidTr="009F20EC">
        <w:tc>
          <w:tcPr>
            <w:tcW w:w="3969" w:type="dxa"/>
          </w:tcPr>
          <w:p w14:paraId="3FB66C6A" w14:textId="77777777" w:rsidR="009F20EC" w:rsidRDefault="009F20EC" w:rsidP="00A41935">
            <w:pPr>
              <w:jc w:val="center"/>
              <w:rPr>
                <w:rFonts w:ascii="Arial" w:hAnsi="Arial" w:cs="Arial"/>
                <w:b/>
                <w:bCs/>
                <w:sz w:val="20"/>
                <w:szCs w:val="20"/>
              </w:rPr>
            </w:pPr>
            <w:r w:rsidRPr="009F20EC">
              <w:rPr>
                <w:rFonts w:ascii="Arial" w:hAnsi="Arial" w:cs="Arial"/>
                <w:b/>
                <w:bCs/>
                <w:sz w:val="20"/>
                <w:szCs w:val="20"/>
              </w:rPr>
              <w:t>Responsables</w:t>
            </w:r>
            <w:r>
              <w:rPr>
                <w:rFonts w:ascii="Arial" w:hAnsi="Arial" w:cs="Arial"/>
                <w:b/>
                <w:bCs/>
                <w:sz w:val="20"/>
                <w:szCs w:val="20"/>
              </w:rPr>
              <w:t xml:space="preserve"> Pédagogique</w:t>
            </w:r>
          </w:p>
          <w:p w14:paraId="185C0738" w14:textId="497FCE56" w:rsidR="009F20EC" w:rsidRDefault="009F20EC" w:rsidP="00A41935">
            <w:pPr>
              <w:jc w:val="center"/>
              <w:rPr>
                <w:rFonts w:ascii="Arial" w:hAnsi="Arial" w:cs="Arial"/>
                <w:b/>
                <w:bCs/>
                <w:sz w:val="20"/>
                <w:szCs w:val="20"/>
              </w:rPr>
            </w:pPr>
            <w:r>
              <w:rPr>
                <w:rFonts w:ascii="Arial" w:hAnsi="Arial" w:cs="Arial"/>
                <w:b/>
                <w:bCs/>
                <w:sz w:val="20"/>
                <w:szCs w:val="20"/>
              </w:rPr>
              <w:t>Et</w:t>
            </w:r>
          </w:p>
          <w:p w14:paraId="66FB4F33" w14:textId="77777777" w:rsidR="009F20EC" w:rsidRDefault="009F20EC" w:rsidP="00A41935">
            <w:pPr>
              <w:jc w:val="center"/>
              <w:rPr>
                <w:rFonts w:ascii="Arial" w:hAnsi="Arial" w:cs="Arial"/>
                <w:b/>
                <w:bCs/>
                <w:sz w:val="20"/>
                <w:szCs w:val="20"/>
              </w:rPr>
            </w:pPr>
            <w:r>
              <w:rPr>
                <w:rFonts w:ascii="Arial" w:hAnsi="Arial" w:cs="Arial"/>
                <w:b/>
                <w:bCs/>
                <w:sz w:val="20"/>
                <w:szCs w:val="20"/>
              </w:rPr>
              <w:t>Responsables sécurité</w:t>
            </w:r>
          </w:p>
          <w:p w14:paraId="56991EA2" w14:textId="77777777" w:rsidR="009F20EC" w:rsidRDefault="009F20EC" w:rsidP="00A41935">
            <w:pPr>
              <w:jc w:val="center"/>
              <w:rPr>
                <w:rFonts w:ascii="Arial" w:hAnsi="Arial" w:cs="Arial"/>
                <w:b/>
                <w:bCs/>
                <w:sz w:val="20"/>
                <w:szCs w:val="20"/>
              </w:rPr>
            </w:pPr>
          </w:p>
          <w:p w14:paraId="01BFE26E" w14:textId="77777777" w:rsidR="009F20EC" w:rsidRPr="009F20EC" w:rsidRDefault="009F20EC" w:rsidP="00A41935">
            <w:pPr>
              <w:jc w:val="center"/>
              <w:rPr>
                <w:rFonts w:ascii="Arial" w:hAnsi="Arial" w:cs="Arial"/>
                <w:color w:val="0070C0"/>
                <w:sz w:val="20"/>
                <w:szCs w:val="20"/>
              </w:rPr>
            </w:pPr>
            <w:r w:rsidRPr="009F20EC">
              <w:rPr>
                <w:rFonts w:ascii="Arial" w:hAnsi="Arial" w:cs="Arial"/>
                <w:color w:val="0070C0"/>
                <w:sz w:val="20"/>
                <w:szCs w:val="20"/>
              </w:rPr>
              <w:lastRenderedPageBreak/>
              <w:t>Luc MONNIN</w:t>
            </w:r>
          </w:p>
          <w:p w14:paraId="2185E5CB" w14:textId="75253812" w:rsidR="009F20EC" w:rsidRPr="009F20EC" w:rsidRDefault="009F20EC" w:rsidP="00A41935">
            <w:pPr>
              <w:jc w:val="center"/>
              <w:rPr>
                <w:rFonts w:ascii="Arial" w:hAnsi="Arial" w:cs="Arial"/>
                <w:b/>
                <w:bCs/>
                <w:sz w:val="20"/>
                <w:szCs w:val="20"/>
              </w:rPr>
            </w:pPr>
          </w:p>
        </w:tc>
      </w:tr>
      <w:tr w:rsidR="009F20EC" w14:paraId="47567269" w14:textId="77777777" w:rsidTr="009F20EC">
        <w:tc>
          <w:tcPr>
            <w:tcW w:w="3969" w:type="dxa"/>
          </w:tcPr>
          <w:p w14:paraId="1D76A729" w14:textId="77777777" w:rsidR="009F20EC" w:rsidRPr="009F20EC" w:rsidRDefault="009F20EC" w:rsidP="00A41935">
            <w:pPr>
              <w:jc w:val="center"/>
              <w:rPr>
                <w:rFonts w:ascii="Arial" w:hAnsi="Arial" w:cs="Arial"/>
                <w:b/>
                <w:bCs/>
                <w:sz w:val="20"/>
                <w:szCs w:val="20"/>
              </w:rPr>
            </w:pPr>
            <w:r w:rsidRPr="009F20EC">
              <w:rPr>
                <w:rFonts w:ascii="Arial" w:hAnsi="Arial" w:cs="Arial"/>
                <w:b/>
                <w:bCs/>
                <w:sz w:val="20"/>
                <w:szCs w:val="20"/>
              </w:rPr>
              <w:lastRenderedPageBreak/>
              <w:t>FI</w:t>
            </w:r>
          </w:p>
          <w:p w14:paraId="51D6E12D" w14:textId="77777777" w:rsidR="009F20EC" w:rsidRDefault="009F20EC" w:rsidP="00A41935">
            <w:pPr>
              <w:jc w:val="center"/>
              <w:rPr>
                <w:rFonts w:ascii="Arial" w:hAnsi="Arial" w:cs="Arial"/>
                <w:b/>
                <w:bCs/>
                <w:sz w:val="20"/>
                <w:szCs w:val="20"/>
              </w:rPr>
            </w:pPr>
          </w:p>
          <w:p w14:paraId="1D01009D" w14:textId="77777777" w:rsidR="009F20EC" w:rsidRPr="009F20EC" w:rsidRDefault="009F20EC" w:rsidP="00A41935">
            <w:pPr>
              <w:jc w:val="center"/>
              <w:rPr>
                <w:rFonts w:ascii="Arial" w:hAnsi="Arial" w:cs="Arial"/>
                <w:color w:val="0070C0"/>
                <w:sz w:val="20"/>
                <w:szCs w:val="20"/>
              </w:rPr>
            </w:pPr>
            <w:r w:rsidRPr="009F20EC">
              <w:rPr>
                <w:rFonts w:ascii="Arial" w:hAnsi="Arial" w:cs="Arial"/>
                <w:color w:val="0070C0"/>
                <w:sz w:val="20"/>
                <w:szCs w:val="20"/>
              </w:rPr>
              <w:t>Thomas HERMANN</w:t>
            </w:r>
          </w:p>
          <w:p w14:paraId="2264AA5B" w14:textId="77777777" w:rsidR="009F20EC" w:rsidRPr="009F20EC" w:rsidRDefault="009F20EC" w:rsidP="00A41935">
            <w:pPr>
              <w:jc w:val="center"/>
              <w:rPr>
                <w:rFonts w:ascii="Arial" w:hAnsi="Arial" w:cs="Arial"/>
                <w:color w:val="0070C0"/>
                <w:sz w:val="20"/>
                <w:szCs w:val="20"/>
              </w:rPr>
            </w:pPr>
            <w:r w:rsidRPr="009F20EC">
              <w:rPr>
                <w:rFonts w:ascii="Arial" w:hAnsi="Arial" w:cs="Arial"/>
                <w:color w:val="0070C0"/>
                <w:sz w:val="20"/>
                <w:szCs w:val="20"/>
              </w:rPr>
              <w:t>Luc MONNIN</w:t>
            </w:r>
          </w:p>
          <w:p w14:paraId="67912C1E" w14:textId="5BCA050F" w:rsidR="009F20EC" w:rsidRPr="009F20EC" w:rsidRDefault="009F20EC" w:rsidP="00A41935">
            <w:pPr>
              <w:jc w:val="center"/>
              <w:rPr>
                <w:rFonts w:ascii="Arial" w:hAnsi="Arial" w:cs="Arial"/>
                <w:b/>
                <w:bCs/>
                <w:sz w:val="20"/>
                <w:szCs w:val="20"/>
              </w:rPr>
            </w:pPr>
          </w:p>
        </w:tc>
      </w:tr>
    </w:tbl>
    <w:p w14:paraId="382753A6" w14:textId="77777777" w:rsidR="009F20EC" w:rsidRPr="009F20EC" w:rsidRDefault="009F20EC" w:rsidP="00A41935">
      <w:pPr>
        <w:spacing w:line="240" w:lineRule="auto"/>
        <w:jc w:val="center"/>
        <w:rPr>
          <w:rFonts w:ascii="Arial" w:hAnsi="Arial" w:cs="Arial"/>
          <w:b/>
          <w:bCs/>
          <w:sz w:val="24"/>
          <w:szCs w:val="24"/>
        </w:rPr>
      </w:pPr>
    </w:p>
    <w:p w14:paraId="36C02C7A" w14:textId="1752056A" w:rsidR="009F20EC" w:rsidRDefault="009F20EC" w:rsidP="00A41935">
      <w:pPr>
        <w:spacing w:line="240" w:lineRule="auto"/>
        <w:rPr>
          <w:rFonts w:ascii="Arial" w:hAnsi="Arial" w:cs="Arial"/>
          <w:b/>
          <w:bCs/>
          <w:sz w:val="24"/>
          <w:szCs w:val="24"/>
        </w:rPr>
      </w:pPr>
      <w:r w:rsidRPr="009F20EC">
        <w:rPr>
          <w:rFonts w:ascii="Arial" w:hAnsi="Arial" w:cs="Arial"/>
          <w:b/>
          <w:bCs/>
          <w:sz w:val="24"/>
          <w:szCs w:val="24"/>
        </w:rPr>
        <w:t>E . Encadrement</w:t>
      </w:r>
      <w:r w:rsidR="00D03FB8">
        <w:rPr>
          <w:rFonts w:ascii="Arial" w:hAnsi="Arial" w:cs="Arial"/>
          <w:b/>
          <w:bCs/>
          <w:sz w:val="24"/>
          <w:szCs w:val="24"/>
        </w:rPr>
        <w:t xml:space="preserve"> </w:t>
      </w:r>
      <w:r w:rsidR="00D03FB8" w:rsidRPr="00111B05">
        <w:rPr>
          <w:rFonts w:ascii="Arial" w:hAnsi="Arial" w:cs="Arial"/>
          <w:i/>
          <w:iCs/>
          <w:color w:val="EE0000"/>
          <w:sz w:val="24"/>
          <w:szCs w:val="24"/>
          <w:u w:val="single"/>
        </w:rPr>
        <w:t>DTO.GEN.210</w:t>
      </w:r>
    </w:p>
    <w:p w14:paraId="7A7BCCB2" w14:textId="77777777" w:rsidR="009F20EC" w:rsidRDefault="009F20EC" w:rsidP="00A41935">
      <w:pPr>
        <w:spacing w:line="240" w:lineRule="auto"/>
        <w:rPr>
          <w:rFonts w:ascii="Arial" w:hAnsi="Arial" w:cs="Arial"/>
          <w:b/>
          <w:bCs/>
          <w:sz w:val="24"/>
          <w:szCs w:val="24"/>
        </w:rPr>
      </w:pPr>
      <w:r>
        <w:rPr>
          <w:rFonts w:ascii="Arial" w:hAnsi="Arial" w:cs="Arial"/>
          <w:b/>
          <w:bCs/>
          <w:sz w:val="24"/>
          <w:szCs w:val="24"/>
        </w:rPr>
        <w:tab/>
        <w:t>E . 1 . Représentant du FR.DTO.0782</w:t>
      </w:r>
    </w:p>
    <w:p w14:paraId="15B0D7FB" w14:textId="77777777" w:rsidR="009F20EC" w:rsidRDefault="009F20EC" w:rsidP="00FB3CC8">
      <w:pPr>
        <w:spacing w:after="0" w:line="240" w:lineRule="auto"/>
        <w:rPr>
          <w:rFonts w:ascii="Arial" w:hAnsi="Arial" w:cs="Arial"/>
          <w:sz w:val="24"/>
          <w:szCs w:val="24"/>
        </w:rPr>
      </w:pPr>
      <w:r>
        <w:rPr>
          <w:rFonts w:ascii="Arial" w:hAnsi="Arial" w:cs="Arial"/>
          <w:b/>
          <w:bCs/>
          <w:sz w:val="24"/>
          <w:szCs w:val="24"/>
        </w:rPr>
        <w:tab/>
      </w:r>
      <w:r>
        <w:rPr>
          <w:rFonts w:ascii="Arial" w:hAnsi="Arial" w:cs="Arial"/>
          <w:b/>
          <w:bCs/>
          <w:sz w:val="24"/>
          <w:szCs w:val="24"/>
        </w:rPr>
        <w:tab/>
      </w:r>
      <w:r>
        <w:rPr>
          <w:rFonts w:ascii="Arial" w:hAnsi="Arial" w:cs="Arial"/>
          <w:sz w:val="24"/>
          <w:szCs w:val="24"/>
        </w:rPr>
        <w:t>Luc MONNIN</w:t>
      </w:r>
    </w:p>
    <w:p w14:paraId="5ED2EC53" w14:textId="77777777" w:rsidR="009F20EC" w:rsidRDefault="009F20EC" w:rsidP="00FB3CC8">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45 rue Pierre Paul PRUD’HON</w:t>
      </w:r>
    </w:p>
    <w:p w14:paraId="2DF1332E" w14:textId="77777777" w:rsidR="009F20EC" w:rsidRPr="00725A64" w:rsidRDefault="009F20EC" w:rsidP="00FB3CC8">
      <w:pPr>
        <w:spacing w:after="0" w:line="240" w:lineRule="auto"/>
        <w:rPr>
          <w:rFonts w:ascii="Arial" w:hAnsi="Arial" w:cs="Arial"/>
          <w:sz w:val="24"/>
          <w:szCs w:val="24"/>
          <w:lang w:val="it-IT"/>
        </w:rPr>
      </w:pPr>
      <w:r>
        <w:rPr>
          <w:rFonts w:ascii="Arial" w:hAnsi="Arial" w:cs="Arial"/>
          <w:sz w:val="24"/>
          <w:szCs w:val="24"/>
        </w:rPr>
        <w:tab/>
      </w:r>
      <w:r>
        <w:rPr>
          <w:rFonts w:ascii="Arial" w:hAnsi="Arial" w:cs="Arial"/>
          <w:sz w:val="24"/>
          <w:szCs w:val="24"/>
        </w:rPr>
        <w:tab/>
      </w:r>
      <w:r w:rsidRPr="00725A64">
        <w:rPr>
          <w:rFonts w:ascii="Arial" w:hAnsi="Arial" w:cs="Arial"/>
          <w:sz w:val="24"/>
          <w:szCs w:val="24"/>
          <w:lang w:val="it-IT"/>
        </w:rPr>
        <w:t>21160 MARSANNAY LA COTE</w:t>
      </w:r>
    </w:p>
    <w:p w14:paraId="26D16548" w14:textId="77777777" w:rsidR="006834B6" w:rsidRPr="00725A64" w:rsidRDefault="009F20EC" w:rsidP="00FB3CC8">
      <w:pPr>
        <w:spacing w:after="0" w:line="240" w:lineRule="auto"/>
        <w:rPr>
          <w:rFonts w:ascii="Arial" w:hAnsi="Arial" w:cs="Arial"/>
          <w:sz w:val="24"/>
          <w:szCs w:val="24"/>
          <w:lang w:val="it-IT"/>
        </w:rPr>
      </w:pPr>
      <w:r w:rsidRPr="00725A64">
        <w:rPr>
          <w:rFonts w:ascii="Arial" w:hAnsi="Arial" w:cs="Arial"/>
          <w:sz w:val="24"/>
          <w:szCs w:val="24"/>
          <w:lang w:val="it-IT"/>
        </w:rPr>
        <w:tab/>
      </w:r>
      <w:r w:rsidRPr="00725A64">
        <w:rPr>
          <w:rFonts w:ascii="Arial" w:hAnsi="Arial" w:cs="Arial"/>
          <w:sz w:val="24"/>
          <w:szCs w:val="24"/>
          <w:lang w:val="it-IT"/>
        </w:rPr>
        <w:tab/>
        <w:t>06</w:t>
      </w:r>
      <w:r w:rsidR="006834B6" w:rsidRPr="00725A64">
        <w:rPr>
          <w:rFonts w:ascii="Arial" w:hAnsi="Arial" w:cs="Arial"/>
          <w:sz w:val="24"/>
          <w:szCs w:val="24"/>
          <w:lang w:val="it-IT"/>
        </w:rPr>
        <w:t xml:space="preserve"> 75 79 76 85</w:t>
      </w:r>
    </w:p>
    <w:p w14:paraId="61B97B73" w14:textId="081C348D" w:rsidR="006834B6" w:rsidRDefault="006834B6" w:rsidP="00FB3CC8">
      <w:pPr>
        <w:spacing w:after="0" w:line="240" w:lineRule="auto"/>
      </w:pPr>
      <w:r w:rsidRPr="00725A64">
        <w:rPr>
          <w:rFonts w:ascii="Arial" w:hAnsi="Arial" w:cs="Arial"/>
          <w:sz w:val="24"/>
          <w:szCs w:val="24"/>
          <w:lang w:val="it-IT"/>
        </w:rPr>
        <w:tab/>
      </w:r>
      <w:r w:rsidRPr="00725A64">
        <w:rPr>
          <w:rFonts w:ascii="Arial" w:hAnsi="Arial" w:cs="Arial"/>
          <w:sz w:val="24"/>
          <w:szCs w:val="24"/>
          <w:lang w:val="it-IT"/>
        </w:rPr>
        <w:tab/>
      </w:r>
      <w:hyperlink r:id="rId7" w:history="1">
        <w:r w:rsidRPr="00725A64">
          <w:rPr>
            <w:rStyle w:val="Lienhypertexte"/>
            <w:rFonts w:ascii="Arial" w:hAnsi="Arial" w:cs="Arial"/>
            <w:sz w:val="24"/>
            <w:szCs w:val="24"/>
            <w:lang w:val="it-IT"/>
          </w:rPr>
          <w:t>MONNIN.LUC@wanadoo.fr</w:t>
        </w:r>
      </w:hyperlink>
    </w:p>
    <w:p w14:paraId="2FEA9CEF" w14:textId="77777777" w:rsidR="00FB3CC8" w:rsidRPr="00725A64" w:rsidRDefault="00FB3CC8" w:rsidP="00FB3CC8">
      <w:pPr>
        <w:spacing w:after="0" w:line="240" w:lineRule="auto"/>
        <w:rPr>
          <w:rFonts w:ascii="Arial" w:hAnsi="Arial" w:cs="Arial"/>
          <w:sz w:val="24"/>
          <w:szCs w:val="24"/>
          <w:lang w:val="it-IT"/>
        </w:rPr>
      </w:pPr>
    </w:p>
    <w:p w14:paraId="2AD76E31" w14:textId="216B97E5" w:rsidR="006834B6" w:rsidRDefault="006834B6" w:rsidP="00A41935">
      <w:pPr>
        <w:spacing w:line="240" w:lineRule="auto"/>
        <w:rPr>
          <w:rFonts w:ascii="Arial" w:hAnsi="Arial" w:cs="Arial"/>
          <w:sz w:val="24"/>
          <w:szCs w:val="24"/>
        </w:rPr>
      </w:pPr>
      <w:r w:rsidRPr="00725A64">
        <w:rPr>
          <w:rFonts w:ascii="Arial" w:hAnsi="Arial" w:cs="Arial"/>
          <w:sz w:val="24"/>
          <w:szCs w:val="24"/>
          <w:lang w:val="it-IT"/>
        </w:rPr>
        <w:tab/>
      </w:r>
      <w:r>
        <w:rPr>
          <w:rFonts w:ascii="Arial" w:hAnsi="Arial" w:cs="Arial"/>
          <w:sz w:val="24"/>
          <w:szCs w:val="24"/>
        </w:rPr>
        <w:t xml:space="preserve">Luc MONNIN déclare ne pas faire l’objet de restriction, ni d’interdiction d’exercer la fonction de représentant du </w:t>
      </w:r>
      <w:proofErr w:type="spellStart"/>
      <w:r>
        <w:rPr>
          <w:rFonts w:ascii="Arial" w:hAnsi="Arial" w:cs="Arial"/>
          <w:sz w:val="24"/>
          <w:szCs w:val="24"/>
        </w:rPr>
        <w:t>DTO</w:t>
      </w:r>
      <w:proofErr w:type="spellEnd"/>
      <w:r>
        <w:rPr>
          <w:rFonts w:ascii="Arial" w:hAnsi="Arial" w:cs="Arial"/>
          <w:sz w:val="24"/>
          <w:szCs w:val="24"/>
        </w:rPr>
        <w:t xml:space="preserve"> </w:t>
      </w:r>
      <w:proofErr w:type="spellStart"/>
      <w:r>
        <w:rPr>
          <w:rFonts w:ascii="Arial" w:hAnsi="Arial" w:cs="Arial"/>
          <w:sz w:val="24"/>
          <w:szCs w:val="24"/>
        </w:rPr>
        <w:t>CAFC</w:t>
      </w:r>
      <w:proofErr w:type="spellEnd"/>
    </w:p>
    <w:p w14:paraId="50027969" w14:textId="2CFEF2B8" w:rsidR="006834B6" w:rsidRDefault="006834B6" w:rsidP="00A41935">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B3CC8">
        <w:rPr>
          <w:rFonts w:ascii="Arial" w:hAnsi="Arial" w:cs="Arial"/>
          <w:sz w:val="24"/>
          <w:szCs w:val="24"/>
        </w:rPr>
        <w:t>Signature</w:t>
      </w:r>
      <w:r>
        <w:rPr>
          <w:rFonts w:ascii="Arial" w:hAnsi="Arial" w:cs="Arial"/>
          <w:sz w:val="24"/>
          <w:szCs w:val="24"/>
        </w:rPr>
        <w:t> : Luc MONNIN</w:t>
      </w:r>
    </w:p>
    <w:p w14:paraId="212EFDBE" w14:textId="77777777" w:rsidR="006834B6" w:rsidRDefault="006834B6" w:rsidP="00A41935">
      <w:pPr>
        <w:spacing w:line="240" w:lineRule="auto"/>
        <w:rPr>
          <w:rFonts w:ascii="Arial" w:hAnsi="Arial" w:cs="Arial"/>
          <w:sz w:val="24"/>
          <w:szCs w:val="24"/>
        </w:rPr>
      </w:pPr>
    </w:p>
    <w:p w14:paraId="1C0A8A78" w14:textId="77777777" w:rsidR="006834B6" w:rsidRDefault="006834B6" w:rsidP="00A41935">
      <w:pPr>
        <w:spacing w:line="240" w:lineRule="auto"/>
        <w:rPr>
          <w:rFonts w:ascii="Arial" w:hAnsi="Arial" w:cs="Arial"/>
          <w:sz w:val="24"/>
          <w:szCs w:val="24"/>
        </w:rPr>
      </w:pPr>
    </w:p>
    <w:p w14:paraId="06A40A3A" w14:textId="77777777" w:rsidR="006834B6" w:rsidRDefault="006834B6" w:rsidP="00A41935">
      <w:pPr>
        <w:spacing w:line="240" w:lineRule="auto"/>
        <w:rPr>
          <w:rFonts w:ascii="Arial" w:hAnsi="Arial" w:cs="Arial"/>
          <w:sz w:val="24"/>
          <w:szCs w:val="24"/>
        </w:rPr>
      </w:pPr>
      <w:r>
        <w:rPr>
          <w:rFonts w:ascii="Arial" w:hAnsi="Arial" w:cs="Arial"/>
          <w:sz w:val="24"/>
          <w:szCs w:val="24"/>
        </w:rPr>
        <w:tab/>
        <w:t>E . 2 . Responsable pédagogique :</w:t>
      </w:r>
    </w:p>
    <w:p w14:paraId="3FF486F8" w14:textId="77777777" w:rsidR="006834B6" w:rsidRDefault="006834B6" w:rsidP="00FB3CC8">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Luc MONNIN</w:t>
      </w:r>
    </w:p>
    <w:p w14:paraId="22EAB36F" w14:textId="77777777" w:rsidR="006834B6" w:rsidRDefault="006834B6" w:rsidP="00FB3CC8">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45 rue Pierre Paul PRUD’HON</w:t>
      </w:r>
    </w:p>
    <w:p w14:paraId="20F26CE9" w14:textId="77777777" w:rsidR="006834B6" w:rsidRPr="006834B6" w:rsidRDefault="006834B6" w:rsidP="00FB3CC8">
      <w:pPr>
        <w:spacing w:after="0" w:line="240" w:lineRule="auto"/>
        <w:rPr>
          <w:rFonts w:ascii="Arial" w:hAnsi="Arial" w:cs="Arial"/>
          <w:sz w:val="24"/>
          <w:szCs w:val="24"/>
          <w:lang w:val="it-IT"/>
        </w:rPr>
      </w:pPr>
      <w:r>
        <w:rPr>
          <w:rFonts w:ascii="Arial" w:hAnsi="Arial" w:cs="Arial"/>
          <w:sz w:val="24"/>
          <w:szCs w:val="24"/>
        </w:rPr>
        <w:tab/>
      </w:r>
      <w:r>
        <w:rPr>
          <w:rFonts w:ascii="Arial" w:hAnsi="Arial" w:cs="Arial"/>
          <w:sz w:val="24"/>
          <w:szCs w:val="24"/>
        </w:rPr>
        <w:tab/>
      </w:r>
      <w:r w:rsidRPr="006834B6">
        <w:rPr>
          <w:rFonts w:ascii="Arial" w:hAnsi="Arial" w:cs="Arial"/>
          <w:sz w:val="24"/>
          <w:szCs w:val="24"/>
          <w:lang w:val="it-IT"/>
        </w:rPr>
        <w:t>21160 MARSANNAY LA COTE</w:t>
      </w:r>
    </w:p>
    <w:p w14:paraId="0F48FA58" w14:textId="77777777" w:rsidR="006834B6" w:rsidRPr="006834B6" w:rsidRDefault="006834B6" w:rsidP="00FB3CC8">
      <w:pPr>
        <w:spacing w:after="0" w:line="240" w:lineRule="auto"/>
        <w:rPr>
          <w:rFonts w:ascii="Arial" w:hAnsi="Arial" w:cs="Arial"/>
          <w:sz w:val="24"/>
          <w:szCs w:val="24"/>
          <w:lang w:val="it-IT"/>
        </w:rPr>
      </w:pPr>
      <w:r w:rsidRPr="006834B6">
        <w:rPr>
          <w:rFonts w:ascii="Arial" w:hAnsi="Arial" w:cs="Arial"/>
          <w:sz w:val="24"/>
          <w:szCs w:val="24"/>
          <w:lang w:val="it-IT"/>
        </w:rPr>
        <w:tab/>
      </w:r>
      <w:r w:rsidRPr="006834B6">
        <w:rPr>
          <w:rFonts w:ascii="Arial" w:hAnsi="Arial" w:cs="Arial"/>
          <w:sz w:val="24"/>
          <w:szCs w:val="24"/>
          <w:lang w:val="it-IT"/>
        </w:rPr>
        <w:tab/>
        <w:t>06 75 79 76 85</w:t>
      </w:r>
    </w:p>
    <w:p w14:paraId="7DB8B152" w14:textId="77777777" w:rsidR="006834B6" w:rsidRPr="006834B6" w:rsidRDefault="006834B6" w:rsidP="00A41935">
      <w:pPr>
        <w:spacing w:line="240" w:lineRule="auto"/>
        <w:rPr>
          <w:rFonts w:ascii="Arial" w:hAnsi="Arial" w:cs="Arial"/>
          <w:sz w:val="24"/>
          <w:szCs w:val="24"/>
          <w:lang w:val="it-IT"/>
        </w:rPr>
      </w:pPr>
      <w:r w:rsidRPr="006834B6">
        <w:rPr>
          <w:rFonts w:ascii="Arial" w:hAnsi="Arial" w:cs="Arial"/>
          <w:sz w:val="24"/>
          <w:szCs w:val="24"/>
          <w:lang w:val="it-IT"/>
        </w:rPr>
        <w:tab/>
      </w:r>
      <w:r w:rsidRPr="006834B6">
        <w:rPr>
          <w:rFonts w:ascii="Arial" w:hAnsi="Arial" w:cs="Arial"/>
          <w:sz w:val="24"/>
          <w:szCs w:val="24"/>
          <w:lang w:val="it-IT"/>
        </w:rPr>
        <w:tab/>
      </w:r>
      <w:hyperlink r:id="rId8" w:history="1">
        <w:r w:rsidRPr="006834B6">
          <w:rPr>
            <w:rStyle w:val="Lienhypertexte"/>
            <w:rFonts w:ascii="Arial" w:hAnsi="Arial" w:cs="Arial"/>
            <w:sz w:val="24"/>
            <w:szCs w:val="24"/>
            <w:lang w:val="it-IT"/>
          </w:rPr>
          <w:t>MONNIN.LUC@wanadoo.fr</w:t>
        </w:r>
      </w:hyperlink>
    </w:p>
    <w:p w14:paraId="31778F33" w14:textId="21EB3B5A" w:rsidR="006834B6" w:rsidRDefault="006834B6" w:rsidP="00A41935">
      <w:pPr>
        <w:spacing w:line="240" w:lineRule="auto"/>
        <w:rPr>
          <w:rFonts w:ascii="Arial" w:hAnsi="Arial" w:cs="Arial"/>
          <w:sz w:val="24"/>
          <w:szCs w:val="24"/>
        </w:rPr>
      </w:pPr>
      <w:r w:rsidRPr="006834B6">
        <w:rPr>
          <w:rFonts w:ascii="Arial" w:hAnsi="Arial" w:cs="Arial"/>
          <w:sz w:val="24"/>
          <w:szCs w:val="24"/>
          <w:lang w:val="it-IT"/>
        </w:rPr>
        <w:tab/>
      </w:r>
      <w:r>
        <w:rPr>
          <w:rFonts w:ascii="Arial" w:hAnsi="Arial" w:cs="Arial"/>
          <w:sz w:val="24"/>
          <w:szCs w:val="24"/>
        </w:rPr>
        <w:t>Luc MONNIN déclare ne pas faire l’objet de restriction, ni d’interdiction d’exercer la fonction de re</w:t>
      </w:r>
      <w:r w:rsidR="00FB3CC8">
        <w:rPr>
          <w:rFonts w:ascii="Arial" w:hAnsi="Arial" w:cs="Arial"/>
          <w:sz w:val="24"/>
          <w:szCs w:val="24"/>
        </w:rPr>
        <w:t>sponsable</w:t>
      </w:r>
      <w:r>
        <w:rPr>
          <w:rFonts w:ascii="Arial" w:hAnsi="Arial" w:cs="Arial"/>
          <w:sz w:val="24"/>
          <w:szCs w:val="24"/>
        </w:rPr>
        <w:t xml:space="preserve"> du DTO </w:t>
      </w:r>
      <w:proofErr w:type="spellStart"/>
      <w:r>
        <w:rPr>
          <w:rFonts w:ascii="Arial" w:hAnsi="Arial" w:cs="Arial"/>
          <w:sz w:val="24"/>
          <w:szCs w:val="24"/>
        </w:rPr>
        <w:t>CAFC</w:t>
      </w:r>
      <w:proofErr w:type="spellEnd"/>
    </w:p>
    <w:p w14:paraId="52BD6D78" w14:textId="12EB124D" w:rsidR="006834B6" w:rsidRDefault="006834B6" w:rsidP="00A41935">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FB3CC8">
        <w:rPr>
          <w:rFonts w:ascii="Arial" w:hAnsi="Arial" w:cs="Arial"/>
          <w:sz w:val="24"/>
          <w:szCs w:val="24"/>
        </w:rPr>
        <w:t>Signature</w:t>
      </w:r>
      <w:r>
        <w:rPr>
          <w:rFonts w:ascii="Arial" w:hAnsi="Arial" w:cs="Arial"/>
          <w:sz w:val="24"/>
          <w:szCs w:val="24"/>
        </w:rPr>
        <w:t> : Luc MONNIN</w:t>
      </w:r>
    </w:p>
    <w:p w14:paraId="4D1D59E5" w14:textId="77777777" w:rsidR="006834B6" w:rsidRDefault="006834B6" w:rsidP="00A41935">
      <w:pPr>
        <w:spacing w:line="240" w:lineRule="auto"/>
        <w:rPr>
          <w:rFonts w:ascii="Arial" w:hAnsi="Arial" w:cs="Arial"/>
          <w:sz w:val="24"/>
          <w:szCs w:val="24"/>
        </w:rPr>
      </w:pPr>
    </w:p>
    <w:p w14:paraId="17475C1E" w14:textId="77777777" w:rsidR="006834B6" w:rsidRDefault="006834B6" w:rsidP="00A41935">
      <w:pPr>
        <w:spacing w:line="240" w:lineRule="auto"/>
        <w:rPr>
          <w:rFonts w:ascii="Arial" w:hAnsi="Arial" w:cs="Arial"/>
          <w:sz w:val="24"/>
          <w:szCs w:val="24"/>
        </w:rPr>
      </w:pPr>
    </w:p>
    <w:p w14:paraId="1AD2F6DB" w14:textId="77777777" w:rsidR="006834B6" w:rsidRDefault="006834B6" w:rsidP="00A41935">
      <w:pPr>
        <w:spacing w:line="240" w:lineRule="auto"/>
        <w:rPr>
          <w:rFonts w:ascii="Arial" w:hAnsi="Arial" w:cs="Arial"/>
          <w:sz w:val="24"/>
          <w:szCs w:val="24"/>
        </w:rPr>
      </w:pPr>
    </w:p>
    <w:p w14:paraId="1FE47761" w14:textId="77777777" w:rsidR="006F58CD" w:rsidRDefault="006F58CD" w:rsidP="00A41935">
      <w:pPr>
        <w:spacing w:line="240" w:lineRule="auto"/>
        <w:rPr>
          <w:rFonts w:ascii="Arial" w:hAnsi="Arial" w:cs="Arial"/>
          <w:sz w:val="24"/>
          <w:szCs w:val="24"/>
        </w:rPr>
      </w:pPr>
    </w:p>
    <w:p w14:paraId="2DA00B60" w14:textId="7D8F6DEB" w:rsidR="00EB6860" w:rsidRDefault="006F58CD" w:rsidP="00A41935">
      <w:pPr>
        <w:spacing w:line="240" w:lineRule="auto"/>
        <w:rPr>
          <w:rFonts w:ascii="Arial" w:hAnsi="Arial" w:cs="Arial"/>
          <w:b/>
          <w:bCs/>
          <w:sz w:val="24"/>
          <w:szCs w:val="24"/>
        </w:rPr>
      </w:pPr>
      <w:r w:rsidRPr="00543402">
        <w:rPr>
          <w:rFonts w:ascii="Arial" w:hAnsi="Arial" w:cs="Arial"/>
          <w:b/>
          <w:bCs/>
          <w:sz w:val="24"/>
          <w:szCs w:val="24"/>
        </w:rPr>
        <w:t xml:space="preserve">F . </w:t>
      </w:r>
      <w:r w:rsidR="00543402" w:rsidRPr="00543402">
        <w:rPr>
          <w:rFonts w:ascii="Arial" w:hAnsi="Arial" w:cs="Arial"/>
          <w:b/>
          <w:bCs/>
          <w:sz w:val="24"/>
          <w:szCs w:val="24"/>
        </w:rPr>
        <w:t>Responsabilités</w:t>
      </w:r>
      <w:r w:rsidR="00C32C82">
        <w:rPr>
          <w:rFonts w:ascii="Arial" w:hAnsi="Arial" w:cs="Arial"/>
          <w:b/>
          <w:bCs/>
          <w:sz w:val="24"/>
          <w:szCs w:val="24"/>
        </w:rPr>
        <w:t xml:space="preserve"> </w:t>
      </w:r>
      <w:r w:rsidR="00C32C82" w:rsidRPr="00111B05">
        <w:rPr>
          <w:rFonts w:ascii="Arial" w:hAnsi="Arial" w:cs="Arial"/>
          <w:i/>
          <w:iCs/>
          <w:color w:val="EE0000"/>
          <w:sz w:val="24"/>
          <w:szCs w:val="24"/>
          <w:u w:val="single"/>
        </w:rPr>
        <w:t>DTO.GEN.210</w:t>
      </w:r>
    </w:p>
    <w:p w14:paraId="4EF58AFB" w14:textId="092D0CD6" w:rsidR="008A4E03" w:rsidRPr="001A47D1" w:rsidRDefault="001A47D1" w:rsidP="00A41935">
      <w:pPr>
        <w:spacing w:line="240" w:lineRule="auto"/>
        <w:rPr>
          <w:rFonts w:ascii="Arial" w:hAnsi="Arial" w:cs="Arial"/>
          <w:b/>
          <w:bCs/>
          <w:sz w:val="24"/>
          <w:szCs w:val="24"/>
        </w:rPr>
      </w:pPr>
      <w:r>
        <w:rPr>
          <w:rFonts w:ascii="Arial" w:hAnsi="Arial" w:cs="Arial"/>
          <w:b/>
          <w:bCs/>
          <w:sz w:val="24"/>
          <w:szCs w:val="24"/>
        </w:rPr>
        <w:t xml:space="preserve">      </w:t>
      </w:r>
      <w:r w:rsidRPr="001A47D1">
        <w:rPr>
          <w:rFonts w:ascii="Arial" w:hAnsi="Arial" w:cs="Arial"/>
          <w:b/>
          <w:bCs/>
          <w:sz w:val="24"/>
          <w:szCs w:val="24"/>
        </w:rPr>
        <w:t xml:space="preserve">Représentant </w:t>
      </w:r>
      <w:r w:rsidR="008D4E01">
        <w:rPr>
          <w:rFonts w:ascii="Arial" w:hAnsi="Arial" w:cs="Arial"/>
          <w:b/>
          <w:bCs/>
          <w:sz w:val="24"/>
          <w:szCs w:val="24"/>
        </w:rPr>
        <w:t>du FR.DTO.0782</w:t>
      </w:r>
    </w:p>
    <w:p w14:paraId="2D0D808D" w14:textId="0C1F50C2" w:rsidR="00EB6860" w:rsidRPr="003F25EF" w:rsidRDefault="00EB6860" w:rsidP="00B82C01">
      <w:pPr>
        <w:pStyle w:val="Paragraphedeliste"/>
        <w:numPr>
          <w:ilvl w:val="0"/>
          <w:numId w:val="9"/>
        </w:numPr>
        <w:spacing w:line="240" w:lineRule="auto"/>
        <w:ind w:left="993" w:hanging="502"/>
        <w:rPr>
          <w:rFonts w:ascii="Arial" w:hAnsi="Arial" w:cs="Arial"/>
          <w:b/>
          <w:bCs/>
          <w:sz w:val="24"/>
          <w:szCs w:val="24"/>
        </w:rPr>
      </w:pPr>
      <w:r w:rsidRPr="003F25EF">
        <w:rPr>
          <w:rFonts w:ascii="Arial" w:hAnsi="Arial" w:cs="Arial"/>
          <w:b/>
          <w:bCs/>
          <w:sz w:val="24"/>
          <w:szCs w:val="24"/>
        </w:rPr>
        <w:t xml:space="preserve">Il veille à ce que </w:t>
      </w:r>
      <w:r w:rsidR="00CF56D1" w:rsidRPr="003F25EF">
        <w:rPr>
          <w:rFonts w:ascii="Arial" w:hAnsi="Arial" w:cs="Arial"/>
          <w:b/>
          <w:bCs/>
          <w:sz w:val="24"/>
          <w:szCs w:val="24"/>
        </w:rPr>
        <w:t xml:space="preserve">le </w:t>
      </w:r>
      <w:proofErr w:type="spellStart"/>
      <w:r w:rsidR="00CF56D1" w:rsidRPr="003F25EF">
        <w:rPr>
          <w:rFonts w:ascii="Arial" w:hAnsi="Arial" w:cs="Arial"/>
          <w:b/>
          <w:bCs/>
          <w:sz w:val="24"/>
          <w:szCs w:val="24"/>
        </w:rPr>
        <w:t>DTO</w:t>
      </w:r>
      <w:proofErr w:type="spellEnd"/>
      <w:r w:rsidRPr="003F25EF">
        <w:rPr>
          <w:rFonts w:ascii="Arial" w:hAnsi="Arial" w:cs="Arial"/>
          <w:b/>
          <w:bCs/>
          <w:sz w:val="24"/>
          <w:szCs w:val="24"/>
        </w:rPr>
        <w:t xml:space="preserve"> et ses activités soient conformes avec les exigences</w:t>
      </w:r>
      <w:r w:rsidR="00E66B25" w:rsidRPr="003F25EF">
        <w:rPr>
          <w:rFonts w:ascii="Arial" w:hAnsi="Arial" w:cs="Arial"/>
          <w:b/>
          <w:bCs/>
          <w:sz w:val="24"/>
          <w:szCs w:val="24"/>
        </w:rPr>
        <w:t xml:space="preserve"> </w:t>
      </w:r>
      <w:r w:rsidRPr="003F25EF">
        <w:rPr>
          <w:rFonts w:ascii="Arial" w:hAnsi="Arial" w:cs="Arial"/>
          <w:b/>
          <w:bCs/>
          <w:sz w:val="24"/>
          <w:szCs w:val="24"/>
        </w:rPr>
        <w:t xml:space="preserve">règlementaires applicables et avec sa déclaration. </w:t>
      </w:r>
    </w:p>
    <w:p w14:paraId="61499915" w14:textId="62F50233" w:rsidR="00543402" w:rsidRDefault="0035267D" w:rsidP="00B82C01">
      <w:pPr>
        <w:spacing w:line="240" w:lineRule="auto"/>
        <w:ind w:left="708" w:firstLine="285"/>
        <w:rPr>
          <w:rFonts w:ascii="Arial" w:hAnsi="Arial" w:cs="Arial"/>
          <w:sz w:val="24"/>
          <w:szCs w:val="24"/>
        </w:rPr>
      </w:pPr>
      <w:r w:rsidRPr="00EB6860">
        <w:rPr>
          <w:rFonts w:ascii="Arial" w:hAnsi="Arial" w:cs="Arial"/>
          <w:b/>
          <w:bCs/>
          <w:sz w:val="24"/>
          <w:szCs w:val="24"/>
        </w:rPr>
        <w:t>Conformité concernant le personnel formateur</w:t>
      </w:r>
      <w:r w:rsidRPr="00EB6860">
        <w:rPr>
          <w:rFonts w:ascii="Arial" w:hAnsi="Arial" w:cs="Arial"/>
          <w:sz w:val="24"/>
          <w:szCs w:val="24"/>
        </w:rPr>
        <w:t xml:space="preserve"> </w:t>
      </w:r>
      <w:r w:rsidRPr="00EB6860">
        <w:rPr>
          <w:rFonts w:ascii="Arial" w:hAnsi="Arial" w:cs="Arial"/>
          <w:b/>
          <w:bCs/>
          <w:sz w:val="24"/>
          <w:szCs w:val="24"/>
        </w:rPr>
        <w:t>:</w:t>
      </w:r>
      <w:r w:rsidRPr="00EB6860">
        <w:rPr>
          <w:rFonts w:ascii="Arial" w:hAnsi="Arial" w:cs="Arial"/>
          <w:sz w:val="24"/>
          <w:szCs w:val="24"/>
        </w:rPr>
        <w:t xml:space="preserve"> </w:t>
      </w:r>
      <w:r w:rsidR="00FF19BB" w:rsidRPr="00EB6860">
        <w:rPr>
          <w:rFonts w:ascii="Arial" w:hAnsi="Arial" w:cs="Arial"/>
          <w:sz w:val="24"/>
          <w:szCs w:val="24"/>
        </w:rPr>
        <w:t xml:space="preserve">le </w:t>
      </w:r>
      <w:proofErr w:type="spellStart"/>
      <w:r w:rsidR="00FF19BB" w:rsidRPr="00EB6860">
        <w:rPr>
          <w:rFonts w:ascii="Arial" w:hAnsi="Arial" w:cs="Arial"/>
          <w:sz w:val="24"/>
          <w:szCs w:val="24"/>
        </w:rPr>
        <w:t>RP</w:t>
      </w:r>
      <w:proofErr w:type="spellEnd"/>
      <w:r w:rsidR="00FF19BB" w:rsidRPr="00EB6860">
        <w:rPr>
          <w:rFonts w:ascii="Arial" w:hAnsi="Arial" w:cs="Arial"/>
          <w:sz w:val="24"/>
          <w:szCs w:val="24"/>
        </w:rPr>
        <w:t xml:space="preserve"> principal et les FI(B) sont titulaires du</w:t>
      </w:r>
      <w:r w:rsidR="00FF19BB">
        <w:rPr>
          <w:rFonts w:ascii="Arial" w:hAnsi="Arial" w:cs="Arial"/>
          <w:sz w:val="24"/>
          <w:szCs w:val="24"/>
        </w:rPr>
        <w:t xml:space="preserve"> </w:t>
      </w:r>
      <w:r w:rsidR="00FF19BB" w:rsidRPr="00EB6860">
        <w:rPr>
          <w:rFonts w:ascii="Arial" w:hAnsi="Arial" w:cs="Arial"/>
          <w:sz w:val="24"/>
          <w:szCs w:val="24"/>
        </w:rPr>
        <w:t xml:space="preserve">certificat d’instructeur et en totale possession de leurs moyens ; ils connaissent parfaitement les programmes </w:t>
      </w:r>
      <w:proofErr w:type="spellStart"/>
      <w:r w:rsidR="00FF19BB" w:rsidRPr="00EB6860">
        <w:rPr>
          <w:rFonts w:ascii="Arial" w:hAnsi="Arial" w:cs="Arial"/>
          <w:sz w:val="24"/>
          <w:szCs w:val="24"/>
        </w:rPr>
        <w:t>BPL</w:t>
      </w:r>
      <w:proofErr w:type="spellEnd"/>
      <w:r w:rsidR="00FF19BB" w:rsidRPr="00EB6860">
        <w:rPr>
          <w:rFonts w:ascii="Arial" w:hAnsi="Arial" w:cs="Arial"/>
          <w:sz w:val="24"/>
          <w:szCs w:val="24"/>
        </w:rPr>
        <w:t xml:space="preserve">, les méthodes et outils d’enseignement, les ballons utilisés, les plateformes utilisées, la région de vol, la réglementation générale et les conditions locales. </w:t>
      </w:r>
    </w:p>
    <w:p w14:paraId="5BEF91EC" w14:textId="74D939B3" w:rsidR="00B82C01" w:rsidRPr="00B82C01" w:rsidRDefault="00A356FE" w:rsidP="00B82C01">
      <w:pPr>
        <w:numPr>
          <w:ilvl w:val="2"/>
          <w:numId w:val="2"/>
        </w:numPr>
        <w:spacing w:line="240" w:lineRule="auto"/>
        <w:ind w:left="142"/>
        <w:rPr>
          <w:rFonts w:ascii="Arial" w:hAnsi="Arial" w:cs="Arial"/>
          <w:sz w:val="24"/>
          <w:szCs w:val="24"/>
        </w:rPr>
      </w:pPr>
      <w:r w:rsidRPr="00B82C01">
        <w:rPr>
          <w:rFonts w:ascii="Arial" w:hAnsi="Arial" w:cs="Arial"/>
          <w:sz w:val="24"/>
          <w:szCs w:val="24"/>
        </w:rPr>
        <w:t xml:space="preserve">          </w:t>
      </w:r>
      <w:r w:rsidR="002C0052" w:rsidRPr="00B82C01">
        <w:rPr>
          <w:rFonts w:ascii="Arial" w:hAnsi="Arial" w:cs="Arial"/>
          <w:sz w:val="24"/>
          <w:szCs w:val="24"/>
        </w:rPr>
        <w:t xml:space="preserve"> </w:t>
      </w:r>
      <w:r w:rsidRPr="00B82C01">
        <w:rPr>
          <w:rFonts w:ascii="Arial" w:hAnsi="Arial" w:cs="Arial"/>
          <w:b/>
          <w:bCs/>
          <w:sz w:val="24"/>
          <w:szCs w:val="24"/>
        </w:rPr>
        <w:t>Conformité concernant les moyens matériels :</w:t>
      </w:r>
      <w:r w:rsidR="00FF19BB" w:rsidRPr="00B82C01">
        <w:rPr>
          <w:rFonts w:ascii="Arial" w:hAnsi="Arial" w:cs="Arial"/>
          <w:sz w:val="24"/>
          <w:szCs w:val="24"/>
        </w:rPr>
        <w:t xml:space="preserve"> </w:t>
      </w:r>
      <w:r w:rsidR="00B82C01" w:rsidRPr="00B82C01">
        <w:rPr>
          <w:rFonts w:ascii="Arial" w:hAnsi="Arial" w:cs="Arial"/>
          <w:sz w:val="24"/>
          <w:szCs w:val="24"/>
        </w:rPr>
        <w:t xml:space="preserve">Le </w:t>
      </w:r>
      <w:proofErr w:type="spellStart"/>
      <w:r w:rsidR="00B82C01" w:rsidRPr="00B82C01">
        <w:rPr>
          <w:rFonts w:ascii="Arial" w:hAnsi="Arial" w:cs="Arial"/>
          <w:sz w:val="24"/>
          <w:szCs w:val="24"/>
        </w:rPr>
        <w:t>DTO</w:t>
      </w:r>
      <w:proofErr w:type="spellEnd"/>
      <w:r w:rsidR="00B82C01" w:rsidRPr="00B82C01">
        <w:rPr>
          <w:rFonts w:ascii="Arial" w:hAnsi="Arial" w:cs="Arial"/>
          <w:sz w:val="24"/>
          <w:szCs w:val="24"/>
        </w:rPr>
        <w:t xml:space="preserve"> privilégie la formation théorique en distancielle, selon le programme </w:t>
      </w:r>
      <w:proofErr w:type="spellStart"/>
      <w:r w:rsidR="00B82C01" w:rsidRPr="00B82C01">
        <w:rPr>
          <w:rFonts w:ascii="Arial" w:hAnsi="Arial" w:cs="Arial"/>
          <w:sz w:val="24"/>
          <w:szCs w:val="24"/>
        </w:rPr>
        <w:t>Balloon</w:t>
      </w:r>
      <w:proofErr w:type="spellEnd"/>
      <w:r w:rsidR="00B82C01" w:rsidRPr="00B82C01">
        <w:rPr>
          <w:rFonts w:ascii="Arial" w:hAnsi="Arial" w:cs="Arial"/>
          <w:sz w:val="24"/>
          <w:szCs w:val="24"/>
        </w:rPr>
        <w:t xml:space="preserve"> </w:t>
      </w:r>
      <w:proofErr w:type="spellStart"/>
      <w:r w:rsidR="00B82C01" w:rsidRPr="00B82C01">
        <w:rPr>
          <w:rFonts w:ascii="Arial" w:hAnsi="Arial" w:cs="Arial"/>
          <w:sz w:val="24"/>
          <w:szCs w:val="24"/>
        </w:rPr>
        <w:t>Academy</w:t>
      </w:r>
      <w:proofErr w:type="spellEnd"/>
      <w:r w:rsidR="00B82C01" w:rsidRPr="00B82C01">
        <w:rPr>
          <w:rFonts w:ascii="Arial" w:hAnsi="Arial" w:cs="Arial"/>
          <w:sz w:val="24"/>
          <w:szCs w:val="24"/>
        </w:rPr>
        <w:t xml:space="preserve">. Aucune formation théorique en </w:t>
      </w:r>
      <w:r w:rsidR="00B82C01" w:rsidRPr="00B82C01">
        <w:rPr>
          <w:rFonts w:ascii="Arial" w:hAnsi="Arial" w:cs="Arial"/>
          <w:sz w:val="24"/>
          <w:szCs w:val="24"/>
        </w:rPr>
        <w:lastRenderedPageBreak/>
        <w:t xml:space="preserve">présentielle ne sera dispensée. </w:t>
      </w:r>
      <w:r w:rsidR="00DE1399" w:rsidRPr="00B82C01">
        <w:rPr>
          <w:rFonts w:ascii="Arial" w:hAnsi="Arial" w:cs="Arial"/>
          <w:sz w:val="24"/>
          <w:szCs w:val="24"/>
        </w:rPr>
        <w:t>L</w:t>
      </w:r>
      <w:r w:rsidR="00630C31" w:rsidRPr="00B82C01">
        <w:rPr>
          <w:rFonts w:ascii="Arial" w:hAnsi="Arial" w:cs="Arial"/>
          <w:sz w:val="24"/>
          <w:szCs w:val="24"/>
        </w:rPr>
        <w:t>es locaux</w:t>
      </w:r>
      <w:r w:rsidR="00B82C01" w:rsidRPr="00B82C01">
        <w:rPr>
          <w:rFonts w:ascii="Arial" w:hAnsi="Arial" w:cs="Arial"/>
          <w:sz w:val="24"/>
          <w:szCs w:val="24"/>
        </w:rPr>
        <w:t xml:space="preserve"> qui pourraient être dédiés</w:t>
      </w:r>
      <w:r w:rsidR="00630C31" w:rsidRPr="00B82C01">
        <w:rPr>
          <w:rFonts w:ascii="Arial" w:hAnsi="Arial" w:cs="Arial"/>
          <w:sz w:val="24"/>
          <w:szCs w:val="24"/>
        </w:rPr>
        <w:t xml:space="preserve"> aux cours théoriques sont </w:t>
      </w:r>
      <w:r w:rsidR="00B82C01" w:rsidRPr="00B82C01">
        <w:rPr>
          <w:rFonts w:ascii="Arial" w:hAnsi="Arial" w:cs="Arial"/>
          <w:sz w:val="24"/>
          <w:szCs w:val="24"/>
        </w:rPr>
        <w:t xml:space="preserve">les locaux du siège du </w:t>
      </w:r>
      <w:proofErr w:type="spellStart"/>
      <w:r w:rsidR="00B82C01" w:rsidRPr="00B82C01">
        <w:rPr>
          <w:rFonts w:ascii="Arial" w:hAnsi="Arial" w:cs="Arial"/>
          <w:sz w:val="24"/>
          <w:szCs w:val="24"/>
        </w:rPr>
        <w:t>CAFC</w:t>
      </w:r>
      <w:proofErr w:type="spellEnd"/>
      <w:r w:rsidR="00B82C01" w:rsidRPr="00B82C01">
        <w:rPr>
          <w:rFonts w:ascii="Arial" w:hAnsi="Arial" w:cs="Arial"/>
          <w:sz w:val="24"/>
          <w:szCs w:val="24"/>
        </w:rPr>
        <w:t xml:space="preserve"> et pourraient répondre </w:t>
      </w:r>
      <w:r w:rsidR="00B82C01">
        <w:rPr>
          <w:rFonts w:ascii="Arial" w:hAnsi="Arial" w:cs="Arial"/>
          <w:sz w:val="24"/>
          <w:szCs w:val="24"/>
        </w:rPr>
        <w:t xml:space="preserve">à </w:t>
      </w:r>
      <w:r w:rsidR="00B82C01" w:rsidRPr="00B82C01">
        <w:rPr>
          <w:rFonts w:ascii="Arial" w:hAnsi="Arial" w:cs="Arial"/>
          <w:sz w:val="24"/>
          <w:szCs w:val="24"/>
        </w:rPr>
        <w:t>des conditions confortables avec une connexion informatique.</w:t>
      </w:r>
    </w:p>
    <w:p w14:paraId="1FFAC058" w14:textId="403B6B7A" w:rsidR="00630C31" w:rsidRPr="00EB6860" w:rsidRDefault="00630C31" w:rsidP="00A41935">
      <w:pPr>
        <w:spacing w:line="240" w:lineRule="auto"/>
        <w:ind w:left="1260"/>
        <w:rPr>
          <w:rFonts w:ascii="Arial" w:hAnsi="Arial" w:cs="Arial"/>
          <w:sz w:val="24"/>
          <w:szCs w:val="24"/>
        </w:rPr>
      </w:pPr>
      <w:r w:rsidRPr="00EB6860">
        <w:rPr>
          <w:rFonts w:ascii="Arial" w:hAnsi="Arial" w:cs="Arial"/>
          <w:sz w:val="24"/>
          <w:szCs w:val="24"/>
        </w:rPr>
        <w:t xml:space="preserve">Les plateformes de décollage répondent aux normes minimales de dimensions et </w:t>
      </w:r>
      <w:r w:rsidR="00517C62">
        <w:rPr>
          <w:rFonts w:ascii="Arial" w:hAnsi="Arial" w:cs="Arial"/>
          <w:sz w:val="24"/>
          <w:szCs w:val="24"/>
        </w:rPr>
        <w:t xml:space="preserve">    </w:t>
      </w:r>
      <w:r w:rsidRPr="00EB6860">
        <w:rPr>
          <w:rFonts w:ascii="Arial" w:hAnsi="Arial" w:cs="Arial"/>
          <w:sz w:val="24"/>
          <w:szCs w:val="24"/>
        </w:rPr>
        <w:t xml:space="preserve">d’environnement. </w:t>
      </w:r>
    </w:p>
    <w:p w14:paraId="0788A374" w14:textId="21F83061" w:rsidR="00EB6860" w:rsidRPr="00EB6860" w:rsidRDefault="002C0052" w:rsidP="003F25EF">
      <w:pPr>
        <w:numPr>
          <w:ilvl w:val="0"/>
          <w:numId w:val="3"/>
        </w:numPr>
        <w:spacing w:line="240" w:lineRule="auto"/>
        <w:rPr>
          <w:rFonts w:ascii="Arial" w:hAnsi="Arial" w:cs="Arial"/>
          <w:sz w:val="24"/>
          <w:szCs w:val="24"/>
        </w:rPr>
      </w:pPr>
      <w:r w:rsidRPr="003F25EF">
        <w:rPr>
          <w:rFonts w:ascii="Arial" w:hAnsi="Arial" w:cs="Arial"/>
          <w:b/>
          <w:bCs/>
          <w:sz w:val="24"/>
          <w:szCs w:val="24"/>
        </w:rPr>
        <w:t xml:space="preserve">               Conformité concernant les moyens pédagogiques</w:t>
      </w:r>
      <w:r w:rsidR="00B82C01" w:rsidRPr="003F25EF">
        <w:rPr>
          <w:rFonts w:ascii="Arial" w:hAnsi="Arial" w:cs="Arial"/>
          <w:b/>
          <w:bCs/>
          <w:sz w:val="24"/>
          <w:szCs w:val="24"/>
        </w:rPr>
        <w:t xml:space="preserve"> : </w:t>
      </w:r>
      <w:r w:rsidR="00A95EBA" w:rsidRPr="003F25EF">
        <w:rPr>
          <w:rFonts w:ascii="Arial" w:hAnsi="Arial" w:cs="Arial"/>
          <w:sz w:val="24"/>
          <w:szCs w:val="24"/>
        </w:rPr>
        <w:t>L</w:t>
      </w:r>
      <w:r w:rsidRPr="003F25EF">
        <w:rPr>
          <w:rFonts w:ascii="Arial" w:hAnsi="Arial" w:cs="Arial"/>
          <w:sz w:val="24"/>
          <w:szCs w:val="24"/>
        </w:rPr>
        <w:t xml:space="preserve">es programmes </w:t>
      </w:r>
      <w:r w:rsidR="00A95EBA" w:rsidRPr="003F25EF">
        <w:rPr>
          <w:rFonts w:ascii="Arial" w:hAnsi="Arial" w:cs="Arial"/>
          <w:sz w:val="24"/>
          <w:szCs w:val="24"/>
        </w:rPr>
        <w:t xml:space="preserve"> </w:t>
      </w:r>
      <w:proofErr w:type="spellStart"/>
      <w:r w:rsidRPr="003F25EF">
        <w:rPr>
          <w:rFonts w:ascii="Arial" w:hAnsi="Arial" w:cs="Arial"/>
          <w:sz w:val="24"/>
          <w:szCs w:val="24"/>
        </w:rPr>
        <w:t>FFAé</w:t>
      </w:r>
      <w:proofErr w:type="spellEnd"/>
      <w:r w:rsidRPr="003F25EF">
        <w:rPr>
          <w:rFonts w:ascii="Arial" w:hAnsi="Arial" w:cs="Arial"/>
          <w:sz w:val="24"/>
          <w:szCs w:val="24"/>
        </w:rPr>
        <w:t>/</w:t>
      </w:r>
      <w:proofErr w:type="spellStart"/>
      <w:r w:rsidRPr="003F25EF">
        <w:rPr>
          <w:rFonts w:ascii="Arial" w:hAnsi="Arial" w:cs="Arial"/>
          <w:sz w:val="24"/>
          <w:szCs w:val="24"/>
        </w:rPr>
        <w:t>CNPPA</w:t>
      </w:r>
      <w:proofErr w:type="spellEnd"/>
      <w:r w:rsidRPr="003F25EF">
        <w:rPr>
          <w:rFonts w:ascii="Arial" w:hAnsi="Arial" w:cs="Arial"/>
          <w:sz w:val="24"/>
          <w:szCs w:val="24"/>
        </w:rPr>
        <w:t xml:space="preserve"> sont homologués et utilisés par </w:t>
      </w:r>
      <w:r w:rsidR="003F25EF">
        <w:rPr>
          <w:rFonts w:ascii="Arial" w:hAnsi="Arial" w:cs="Arial"/>
          <w:sz w:val="24"/>
          <w:szCs w:val="24"/>
        </w:rPr>
        <w:t>l</w:t>
      </w:r>
      <w:r w:rsidRPr="003F25EF">
        <w:rPr>
          <w:rFonts w:ascii="Arial" w:hAnsi="Arial" w:cs="Arial"/>
          <w:sz w:val="24"/>
          <w:szCs w:val="24"/>
        </w:rPr>
        <w:t>es FI(B) autorisés ;</w:t>
      </w:r>
    </w:p>
    <w:p w14:paraId="1FF3456D" w14:textId="6DE8B4CC" w:rsidR="00EB6860" w:rsidRPr="00EB6860" w:rsidRDefault="00231CA2" w:rsidP="00A41935">
      <w:pPr>
        <w:numPr>
          <w:ilvl w:val="0"/>
          <w:numId w:val="4"/>
        </w:numPr>
        <w:spacing w:line="240" w:lineRule="auto"/>
        <w:rPr>
          <w:rFonts w:ascii="Arial" w:hAnsi="Arial" w:cs="Arial"/>
          <w:sz w:val="24"/>
          <w:szCs w:val="24"/>
        </w:rPr>
      </w:pPr>
      <w:r w:rsidRPr="00231CA2">
        <w:rPr>
          <w:rFonts w:ascii="Arial" w:hAnsi="Arial" w:cs="Arial"/>
          <w:sz w:val="24"/>
          <w:szCs w:val="24"/>
        </w:rPr>
        <w:t xml:space="preserve">                     </w:t>
      </w:r>
      <w:r w:rsidR="00EB6860" w:rsidRPr="00EB6860">
        <w:rPr>
          <w:rFonts w:ascii="Arial" w:hAnsi="Arial" w:cs="Arial"/>
          <w:sz w:val="24"/>
          <w:szCs w:val="24"/>
        </w:rPr>
        <w:t xml:space="preserve">Le représentant du </w:t>
      </w:r>
      <w:proofErr w:type="spellStart"/>
      <w:r w:rsidR="003F25EF">
        <w:rPr>
          <w:rFonts w:ascii="Arial" w:hAnsi="Arial" w:cs="Arial"/>
          <w:sz w:val="24"/>
          <w:szCs w:val="24"/>
        </w:rPr>
        <w:t>DTO</w:t>
      </w:r>
      <w:proofErr w:type="spellEnd"/>
      <w:r w:rsidR="00EB6860" w:rsidRPr="00EB6860">
        <w:rPr>
          <w:rFonts w:ascii="Arial" w:hAnsi="Arial" w:cs="Arial"/>
          <w:sz w:val="24"/>
          <w:szCs w:val="24"/>
        </w:rPr>
        <w:t xml:space="preserve"> s’assure avec le </w:t>
      </w:r>
      <w:proofErr w:type="spellStart"/>
      <w:r w:rsidR="00EB6860" w:rsidRPr="00EB6860">
        <w:rPr>
          <w:rFonts w:ascii="Arial" w:hAnsi="Arial" w:cs="Arial"/>
          <w:sz w:val="24"/>
          <w:szCs w:val="24"/>
        </w:rPr>
        <w:t>RP</w:t>
      </w:r>
      <w:proofErr w:type="spellEnd"/>
      <w:r w:rsidR="00EB6860" w:rsidRPr="00EB6860">
        <w:rPr>
          <w:rFonts w:ascii="Arial" w:hAnsi="Arial" w:cs="Arial"/>
          <w:sz w:val="24"/>
          <w:szCs w:val="24"/>
        </w:rPr>
        <w:t xml:space="preserve"> de disposer des moyens conformes avant toute formation individuelle (</w:t>
      </w:r>
      <w:proofErr w:type="spellStart"/>
      <w:r w:rsidR="00EB6860" w:rsidRPr="00EB6860">
        <w:rPr>
          <w:rFonts w:ascii="Arial" w:hAnsi="Arial" w:cs="Arial"/>
          <w:sz w:val="24"/>
          <w:szCs w:val="24"/>
        </w:rPr>
        <w:t>BPL</w:t>
      </w:r>
      <w:proofErr w:type="spellEnd"/>
      <w:r w:rsidR="00EB6860" w:rsidRPr="00EB6860">
        <w:rPr>
          <w:rFonts w:ascii="Arial" w:hAnsi="Arial" w:cs="Arial"/>
          <w:sz w:val="24"/>
          <w:szCs w:val="24"/>
        </w:rPr>
        <w:t xml:space="preserve"> ou privilège additionnel) ou avant toute formation de groupe (</w:t>
      </w:r>
      <w:proofErr w:type="spellStart"/>
      <w:r w:rsidR="00EB6860" w:rsidRPr="00EB6860">
        <w:rPr>
          <w:rFonts w:ascii="Arial" w:hAnsi="Arial" w:cs="Arial"/>
          <w:sz w:val="24"/>
          <w:szCs w:val="24"/>
        </w:rPr>
        <w:t>RSFI</w:t>
      </w:r>
      <w:proofErr w:type="spellEnd"/>
      <w:r w:rsidR="00EB6860" w:rsidRPr="00EB6860">
        <w:rPr>
          <w:rFonts w:ascii="Arial" w:hAnsi="Arial" w:cs="Arial"/>
          <w:sz w:val="24"/>
          <w:szCs w:val="24"/>
        </w:rPr>
        <w:t xml:space="preserve">, </w:t>
      </w:r>
      <w:proofErr w:type="spellStart"/>
      <w:r w:rsidR="00EB6860" w:rsidRPr="00EB6860">
        <w:rPr>
          <w:rFonts w:ascii="Arial" w:hAnsi="Arial" w:cs="Arial"/>
          <w:sz w:val="24"/>
          <w:szCs w:val="24"/>
        </w:rPr>
        <w:t>RSFE</w:t>
      </w:r>
      <w:proofErr w:type="spellEnd"/>
      <w:r w:rsidR="00EB6860" w:rsidRPr="00EB6860">
        <w:rPr>
          <w:rFonts w:ascii="Arial" w:hAnsi="Arial" w:cs="Arial"/>
          <w:sz w:val="24"/>
          <w:szCs w:val="24"/>
        </w:rPr>
        <w:t xml:space="preserve"> avec approbation de l’autorité). </w:t>
      </w:r>
    </w:p>
    <w:p w14:paraId="70E6A56C" w14:textId="56E37A35" w:rsidR="00EB6860" w:rsidRPr="00EB6860" w:rsidRDefault="00231CA2" w:rsidP="00A41935">
      <w:pPr>
        <w:numPr>
          <w:ilvl w:val="0"/>
          <w:numId w:val="5"/>
        </w:numPr>
        <w:spacing w:line="240" w:lineRule="auto"/>
        <w:rPr>
          <w:rFonts w:ascii="Arial" w:hAnsi="Arial" w:cs="Arial"/>
          <w:sz w:val="24"/>
          <w:szCs w:val="24"/>
        </w:rPr>
      </w:pPr>
      <w:r w:rsidRPr="00231CA2">
        <w:rPr>
          <w:rFonts w:ascii="Arial" w:hAnsi="Arial" w:cs="Arial"/>
          <w:sz w:val="24"/>
          <w:szCs w:val="24"/>
        </w:rPr>
        <w:t xml:space="preserve">                    </w:t>
      </w:r>
      <w:r w:rsidR="00EB6860" w:rsidRPr="00EB6860">
        <w:rPr>
          <w:rFonts w:ascii="Arial" w:hAnsi="Arial" w:cs="Arial"/>
          <w:sz w:val="24"/>
          <w:szCs w:val="24"/>
        </w:rPr>
        <w:t xml:space="preserve">Le représentant du </w:t>
      </w:r>
      <w:proofErr w:type="spellStart"/>
      <w:r w:rsidR="003F25EF">
        <w:rPr>
          <w:rFonts w:ascii="Arial" w:hAnsi="Arial" w:cs="Arial"/>
          <w:sz w:val="24"/>
          <w:szCs w:val="24"/>
        </w:rPr>
        <w:t>DTO</w:t>
      </w:r>
      <w:proofErr w:type="spellEnd"/>
      <w:r w:rsidR="003F25EF">
        <w:rPr>
          <w:rFonts w:ascii="Arial" w:hAnsi="Arial" w:cs="Arial"/>
          <w:sz w:val="24"/>
          <w:szCs w:val="24"/>
        </w:rPr>
        <w:t xml:space="preserve"> </w:t>
      </w:r>
      <w:r w:rsidR="00EB6860" w:rsidRPr="00EB6860">
        <w:rPr>
          <w:rFonts w:ascii="Arial" w:hAnsi="Arial" w:cs="Arial"/>
          <w:sz w:val="24"/>
          <w:szCs w:val="24"/>
        </w:rPr>
        <w:t xml:space="preserve">effectue un débriefing avec le </w:t>
      </w:r>
      <w:proofErr w:type="spellStart"/>
      <w:r w:rsidR="00EB6860" w:rsidRPr="00EB6860">
        <w:rPr>
          <w:rFonts w:ascii="Arial" w:hAnsi="Arial" w:cs="Arial"/>
          <w:sz w:val="24"/>
          <w:szCs w:val="24"/>
        </w:rPr>
        <w:t>RP</w:t>
      </w:r>
      <w:proofErr w:type="spellEnd"/>
      <w:r w:rsidR="00EB6860" w:rsidRPr="00EB6860">
        <w:rPr>
          <w:rFonts w:ascii="Arial" w:hAnsi="Arial" w:cs="Arial"/>
          <w:sz w:val="24"/>
          <w:szCs w:val="24"/>
        </w:rPr>
        <w:t xml:space="preserve"> après chaque formation </w:t>
      </w:r>
      <w:r w:rsidR="00796F97">
        <w:rPr>
          <w:rFonts w:ascii="Arial" w:hAnsi="Arial" w:cs="Arial"/>
          <w:sz w:val="24"/>
          <w:szCs w:val="24"/>
        </w:rPr>
        <w:t>terminée</w:t>
      </w:r>
      <w:r w:rsidR="003F25EF">
        <w:rPr>
          <w:rFonts w:ascii="Arial" w:hAnsi="Arial" w:cs="Arial"/>
          <w:sz w:val="24"/>
          <w:szCs w:val="24"/>
        </w:rPr>
        <w:t xml:space="preserve"> (élève breveté)</w:t>
      </w:r>
      <w:r w:rsidR="00796F97">
        <w:rPr>
          <w:rFonts w:ascii="Arial" w:hAnsi="Arial" w:cs="Arial"/>
          <w:sz w:val="24"/>
          <w:szCs w:val="24"/>
        </w:rPr>
        <w:t xml:space="preserve"> </w:t>
      </w:r>
      <w:r w:rsidR="00EB6860" w:rsidRPr="00EB6860">
        <w:rPr>
          <w:rFonts w:ascii="Arial" w:hAnsi="Arial" w:cs="Arial"/>
          <w:sz w:val="24"/>
          <w:szCs w:val="24"/>
        </w:rPr>
        <w:t xml:space="preserve">et procède à l’archivage des livrets de progression. </w:t>
      </w:r>
    </w:p>
    <w:p w14:paraId="5038AA44" w14:textId="5E044A4E" w:rsidR="00EB6860" w:rsidRPr="00EB6860" w:rsidRDefault="00231CA2" w:rsidP="00A41935">
      <w:pPr>
        <w:numPr>
          <w:ilvl w:val="0"/>
          <w:numId w:val="6"/>
        </w:numPr>
        <w:spacing w:line="240" w:lineRule="auto"/>
        <w:rPr>
          <w:rFonts w:ascii="Arial" w:hAnsi="Arial" w:cs="Arial"/>
          <w:sz w:val="24"/>
          <w:szCs w:val="24"/>
        </w:rPr>
      </w:pPr>
      <w:r w:rsidRPr="00231CA2">
        <w:rPr>
          <w:rFonts w:ascii="Arial" w:hAnsi="Arial" w:cs="Arial"/>
          <w:sz w:val="24"/>
          <w:szCs w:val="24"/>
        </w:rPr>
        <w:t xml:space="preserve">                    </w:t>
      </w:r>
      <w:r w:rsidR="00EB6860" w:rsidRPr="00EB6860">
        <w:rPr>
          <w:rFonts w:ascii="Arial" w:hAnsi="Arial" w:cs="Arial"/>
          <w:sz w:val="24"/>
          <w:szCs w:val="24"/>
        </w:rPr>
        <w:t>Le représentant du</w:t>
      </w:r>
      <w:r w:rsidR="003F25EF">
        <w:rPr>
          <w:rFonts w:ascii="Arial" w:hAnsi="Arial" w:cs="Arial"/>
          <w:sz w:val="24"/>
          <w:szCs w:val="24"/>
        </w:rPr>
        <w:t xml:space="preserve"> </w:t>
      </w:r>
      <w:proofErr w:type="spellStart"/>
      <w:r w:rsidR="003F25EF">
        <w:rPr>
          <w:rFonts w:ascii="Arial" w:hAnsi="Arial" w:cs="Arial"/>
          <w:sz w:val="24"/>
          <w:szCs w:val="24"/>
        </w:rPr>
        <w:t>DTO</w:t>
      </w:r>
      <w:proofErr w:type="spellEnd"/>
      <w:r w:rsidR="00EB6860" w:rsidRPr="00EB6860">
        <w:rPr>
          <w:rFonts w:ascii="Arial" w:hAnsi="Arial" w:cs="Arial"/>
          <w:sz w:val="24"/>
          <w:szCs w:val="24"/>
        </w:rPr>
        <w:t xml:space="preserve"> prend en compte les actes de surveillance de l’autorité pour corriger et améliorer le fonctionnement. </w:t>
      </w:r>
    </w:p>
    <w:p w14:paraId="28E8D443" w14:textId="77777777" w:rsidR="00EB6860" w:rsidRPr="00EB6860" w:rsidRDefault="00EB6860" w:rsidP="00A41935">
      <w:pPr>
        <w:spacing w:line="240" w:lineRule="auto"/>
        <w:rPr>
          <w:rFonts w:ascii="Arial" w:hAnsi="Arial" w:cs="Arial"/>
          <w:sz w:val="24"/>
          <w:szCs w:val="24"/>
        </w:rPr>
      </w:pPr>
    </w:p>
    <w:p w14:paraId="04A95FC1" w14:textId="10D31038" w:rsidR="00EB6860" w:rsidRPr="003F25EF" w:rsidRDefault="00EB6860" w:rsidP="003F25EF">
      <w:pPr>
        <w:pStyle w:val="Paragraphedeliste"/>
        <w:numPr>
          <w:ilvl w:val="0"/>
          <w:numId w:val="9"/>
        </w:numPr>
        <w:spacing w:line="240" w:lineRule="auto"/>
        <w:ind w:left="993" w:hanging="502"/>
        <w:rPr>
          <w:rFonts w:ascii="Arial" w:hAnsi="Arial" w:cs="Arial"/>
          <w:b/>
          <w:bCs/>
          <w:sz w:val="24"/>
          <w:szCs w:val="24"/>
        </w:rPr>
      </w:pPr>
      <w:r w:rsidRPr="003F25EF">
        <w:rPr>
          <w:rFonts w:ascii="Arial" w:hAnsi="Arial" w:cs="Arial"/>
          <w:b/>
          <w:bCs/>
          <w:sz w:val="24"/>
          <w:szCs w:val="24"/>
        </w:rPr>
        <w:t xml:space="preserve">Il développe et établit une politique de sécurité qui assure que les activités du </w:t>
      </w:r>
      <w:proofErr w:type="spellStart"/>
      <w:r w:rsidR="003F25EF">
        <w:rPr>
          <w:rFonts w:ascii="Arial" w:hAnsi="Arial" w:cs="Arial"/>
          <w:b/>
          <w:bCs/>
          <w:sz w:val="24"/>
          <w:szCs w:val="24"/>
        </w:rPr>
        <w:t>DTO</w:t>
      </w:r>
      <w:proofErr w:type="spellEnd"/>
      <w:r w:rsidRPr="003F25EF">
        <w:rPr>
          <w:rFonts w:ascii="Arial" w:hAnsi="Arial" w:cs="Arial"/>
          <w:b/>
          <w:bCs/>
          <w:sz w:val="24"/>
          <w:szCs w:val="24"/>
        </w:rPr>
        <w:t xml:space="preserve"> sont exécutées en sécurité. </w:t>
      </w:r>
    </w:p>
    <w:p w14:paraId="1A60CC0B" w14:textId="286E9D41" w:rsidR="0023473C" w:rsidRPr="00BD3C31" w:rsidRDefault="0023473C" w:rsidP="00A41935">
      <w:pPr>
        <w:numPr>
          <w:ilvl w:val="0"/>
          <w:numId w:val="7"/>
        </w:numPr>
        <w:spacing w:line="240" w:lineRule="auto"/>
        <w:rPr>
          <w:rFonts w:ascii="Arial" w:hAnsi="Arial" w:cs="Arial"/>
          <w:sz w:val="24"/>
          <w:szCs w:val="24"/>
        </w:rPr>
      </w:pPr>
      <w:r w:rsidRPr="00BD3C31">
        <w:rPr>
          <w:rFonts w:ascii="Arial" w:hAnsi="Arial" w:cs="Arial"/>
          <w:sz w:val="24"/>
          <w:szCs w:val="24"/>
        </w:rPr>
        <w:t xml:space="preserve">                     Le représentant établit avec les instructeurs la liste des événements et/ou risques écoulés en  interne et en externe, avec classement par occurrence et gravité, ainsi que l’événement ultime possible en vol d’instruction. </w:t>
      </w:r>
    </w:p>
    <w:p w14:paraId="711ED504" w14:textId="628681C7" w:rsidR="0023473C" w:rsidRDefault="0023473C" w:rsidP="00A41935">
      <w:pPr>
        <w:numPr>
          <w:ilvl w:val="0"/>
          <w:numId w:val="8"/>
        </w:numPr>
        <w:spacing w:line="240" w:lineRule="auto"/>
        <w:rPr>
          <w:rFonts w:ascii="Arial" w:hAnsi="Arial" w:cs="Arial"/>
          <w:sz w:val="24"/>
          <w:szCs w:val="24"/>
        </w:rPr>
      </w:pPr>
      <w:r>
        <w:rPr>
          <w:rFonts w:ascii="Arial" w:hAnsi="Arial" w:cs="Arial"/>
          <w:sz w:val="24"/>
          <w:szCs w:val="24"/>
        </w:rPr>
        <w:t xml:space="preserve">                     </w:t>
      </w:r>
      <w:r w:rsidRPr="00EB6860">
        <w:rPr>
          <w:rFonts w:ascii="Arial" w:hAnsi="Arial" w:cs="Arial"/>
          <w:sz w:val="24"/>
          <w:szCs w:val="24"/>
        </w:rPr>
        <w:t xml:space="preserve">Il prend en compte les événements remarquables survenus en vol hors instruction. (REX, BEA, Recueil d’événements ballon </w:t>
      </w:r>
      <w:proofErr w:type="spellStart"/>
      <w:r w:rsidRPr="00EB6860">
        <w:rPr>
          <w:rFonts w:ascii="Arial" w:hAnsi="Arial" w:cs="Arial"/>
          <w:sz w:val="24"/>
          <w:szCs w:val="24"/>
        </w:rPr>
        <w:t>FFAé</w:t>
      </w:r>
      <w:proofErr w:type="spellEnd"/>
      <w:r w:rsidRPr="00EB6860">
        <w:rPr>
          <w:rFonts w:ascii="Arial" w:hAnsi="Arial" w:cs="Arial"/>
          <w:sz w:val="24"/>
          <w:szCs w:val="24"/>
        </w:rPr>
        <w:t xml:space="preserve">) </w:t>
      </w:r>
    </w:p>
    <w:p w14:paraId="72F1ECD3" w14:textId="0C21F071" w:rsidR="00734EE5" w:rsidRDefault="00646EFB" w:rsidP="00A41935">
      <w:pPr>
        <w:spacing w:line="240" w:lineRule="auto"/>
        <w:ind w:left="1416"/>
        <w:rPr>
          <w:rFonts w:ascii="Arial" w:hAnsi="Arial" w:cs="Arial"/>
          <w:sz w:val="24"/>
          <w:szCs w:val="24"/>
        </w:rPr>
      </w:pPr>
      <w:r>
        <w:rPr>
          <w:rFonts w:ascii="Arial" w:hAnsi="Arial" w:cs="Arial"/>
          <w:sz w:val="24"/>
          <w:szCs w:val="24"/>
        </w:rPr>
        <w:t>Il prend en compte les actions erroné</w:t>
      </w:r>
      <w:r w:rsidR="003F25EF">
        <w:rPr>
          <w:rFonts w:ascii="Arial" w:hAnsi="Arial" w:cs="Arial"/>
          <w:sz w:val="24"/>
          <w:szCs w:val="24"/>
        </w:rPr>
        <w:t>e</w:t>
      </w:r>
      <w:r>
        <w:rPr>
          <w:rFonts w:ascii="Arial" w:hAnsi="Arial" w:cs="Arial"/>
          <w:sz w:val="24"/>
          <w:szCs w:val="24"/>
        </w:rPr>
        <w:t xml:space="preserve">s, les absences </w:t>
      </w:r>
      <w:r w:rsidR="007934C9">
        <w:rPr>
          <w:rFonts w:ascii="Arial" w:hAnsi="Arial" w:cs="Arial"/>
          <w:sz w:val="24"/>
          <w:szCs w:val="24"/>
        </w:rPr>
        <w:t>d’action en vol d’instruction, particulièrement ceux relatifs aux facteurs humains.</w:t>
      </w:r>
    </w:p>
    <w:p w14:paraId="58831BA1" w14:textId="5A8C2A71" w:rsidR="009D0109" w:rsidRDefault="009D0109" w:rsidP="00A41935">
      <w:pPr>
        <w:spacing w:line="240" w:lineRule="auto"/>
        <w:ind w:left="1416"/>
        <w:rPr>
          <w:rFonts w:ascii="Arial" w:hAnsi="Arial" w:cs="Arial"/>
          <w:sz w:val="24"/>
          <w:szCs w:val="24"/>
        </w:rPr>
      </w:pPr>
      <w:r>
        <w:rPr>
          <w:rFonts w:ascii="Arial" w:hAnsi="Arial" w:cs="Arial"/>
          <w:sz w:val="24"/>
          <w:szCs w:val="24"/>
        </w:rPr>
        <w:t>Le représentant s’assure que les F</w:t>
      </w:r>
      <w:r w:rsidR="00531BD6">
        <w:rPr>
          <w:rFonts w:ascii="Arial" w:hAnsi="Arial" w:cs="Arial"/>
          <w:sz w:val="24"/>
          <w:szCs w:val="24"/>
        </w:rPr>
        <w:t>I</w:t>
      </w:r>
      <w:r w:rsidR="003F25EF">
        <w:rPr>
          <w:rFonts w:ascii="Arial" w:hAnsi="Arial" w:cs="Arial"/>
          <w:sz w:val="24"/>
          <w:szCs w:val="24"/>
        </w:rPr>
        <w:t>(B)</w:t>
      </w:r>
      <w:r w:rsidR="00531BD6">
        <w:rPr>
          <w:rFonts w:ascii="Arial" w:hAnsi="Arial" w:cs="Arial"/>
          <w:sz w:val="24"/>
          <w:szCs w:val="24"/>
        </w:rPr>
        <w:t xml:space="preserve"> appliquent les consignes de sécurité relatives à chaque leçon</w:t>
      </w:r>
      <w:r w:rsidR="00E03CA2">
        <w:rPr>
          <w:rFonts w:ascii="Arial" w:hAnsi="Arial" w:cs="Arial"/>
          <w:sz w:val="24"/>
          <w:szCs w:val="24"/>
        </w:rPr>
        <w:t xml:space="preserve"> PB, PP, …. </w:t>
      </w:r>
      <w:r w:rsidR="005C07FB">
        <w:rPr>
          <w:rFonts w:ascii="Arial" w:hAnsi="Arial" w:cs="Arial"/>
          <w:sz w:val="24"/>
          <w:szCs w:val="24"/>
        </w:rPr>
        <w:t>l</w:t>
      </w:r>
      <w:r w:rsidR="00E03CA2">
        <w:rPr>
          <w:rFonts w:ascii="Arial" w:hAnsi="Arial" w:cs="Arial"/>
          <w:sz w:val="24"/>
          <w:szCs w:val="24"/>
        </w:rPr>
        <w:t xml:space="preserve">istées </w:t>
      </w:r>
      <w:r w:rsidR="003F25EF">
        <w:rPr>
          <w:rFonts w:ascii="Arial" w:hAnsi="Arial" w:cs="Arial"/>
          <w:sz w:val="24"/>
          <w:szCs w:val="24"/>
        </w:rPr>
        <w:t>d</w:t>
      </w:r>
      <w:r w:rsidR="00E03CA2">
        <w:rPr>
          <w:rFonts w:ascii="Arial" w:hAnsi="Arial" w:cs="Arial"/>
          <w:sz w:val="24"/>
          <w:szCs w:val="24"/>
        </w:rPr>
        <w:t>ans le programme de</w:t>
      </w:r>
      <w:r w:rsidR="005C07FB">
        <w:rPr>
          <w:rFonts w:ascii="Arial" w:hAnsi="Arial" w:cs="Arial"/>
          <w:sz w:val="24"/>
          <w:szCs w:val="24"/>
        </w:rPr>
        <w:t xml:space="preserve"> </w:t>
      </w:r>
      <w:proofErr w:type="spellStart"/>
      <w:r w:rsidR="005C07FB">
        <w:rPr>
          <w:rFonts w:ascii="Arial" w:hAnsi="Arial" w:cs="Arial"/>
          <w:sz w:val="24"/>
          <w:szCs w:val="24"/>
        </w:rPr>
        <w:t>BPL</w:t>
      </w:r>
      <w:proofErr w:type="spellEnd"/>
      <w:r w:rsidR="005C07FB">
        <w:rPr>
          <w:rFonts w:ascii="Arial" w:hAnsi="Arial" w:cs="Arial"/>
          <w:sz w:val="24"/>
          <w:szCs w:val="24"/>
        </w:rPr>
        <w:t xml:space="preserve"> </w:t>
      </w:r>
      <w:proofErr w:type="spellStart"/>
      <w:r w:rsidR="005C07FB">
        <w:rPr>
          <w:rFonts w:ascii="Arial" w:hAnsi="Arial" w:cs="Arial"/>
          <w:sz w:val="24"/>
          <w:szCs w:val="24"/>
        </w:rPr>
        <w:t>FFAé</w:t>
      </w:r>
      <w:proofErr w:type="spellEnd"/>
      <w:r w:rsidR="005C07FB">
        <w:rPr>
          <w:rFonts w:ascii="Arial" w:hAnsi="Arial" w:cs="Arial"/>
          <w:sz w:val="24"/>
          <w:szCs w:val="24"/>
        </w:rPr>
        <w:t>/</w:t>
      </w:r>
      <w:proofErr w:type="spellStart"/>
      <w:r w:rsidR="005C07FB">
        <w:rPr>
          <w:rFonts w:ascii="Arial" w:hAnsi="Arial" w:cs="Arial"/>
          <w:sz w:val="24"/>
          <w:szCs w:val="24"/>
        </w:rPr>
        <w:t>CNPPA</w:t>
      </w:r>
      <w:proofErr w:type="spellEnd"/>
      <w:r w:rsidR="005C07FB">
        <w:rPr>
          <w:rFonts w:ascii="Arial" w:hAnsi="Arial" w:cs="Arial"/>
          <w:sz w:val="24"/>
          <w:szCs w:val="24"/>
        </w:rPr>
        <w:t>.</w:t>
      </w:r>
    </w:p>
    <w:p w14:paraId="6BE736B5" w14:textId="22C651C0" w:rsidR="005C07FB" w:rsidRDefault="004C7E29" w:rsidP="00A41935">
      <w:pPr>
        <w:spacing w:line="240" w:lineRule="auto"/>
        <w:ind w:left="1416"/>
        <w:rPr>
          <w:rFonts w:ascii="Arial" w:hAnsi="Arial" w:cs="Arial"/>
          <w:sz w:val="24"/>
          <w:szCs w:val="24"/>
        </w:rPr>
      </w:pPr>
      <w:r>
        <w:rPr>
          <w:rFonts w:ascii="Arial" w:hAnsi="Arial" w:cs="Arial"/>
          <w:sz w:val="24"/>
          <w:szCs w:val="24"/>
        </w:rPr>
        <w:t xml:space="preserve">Le représentant et le </w:t>
      </w:r>
      <w:proofErr w:type="spellStart"/>
      <w:r>
        <w:rPr>
          <w:rFonts w:ascii="Arial" w:hAnsi="Arial" w:cs="Arial"/>
          <w:sz w:val="24"/>
          <w:szCs w:val="24"/>
        </w:rPr>
        <w:t>RP</w:t>
      </w:r>
      <w:proofErr w:type="spellEnd"/>
      <w:r>
        <w:rPr>
          <w:rFonts w:ascii="Arial" w:hAnsi="Arial" w:cs="Arial"/>
          <w:sz w:val="24"/>
          <w:szCs w:val="24"/>
        </w:rPr>
        <w:t xml:space="preserve"> énumèrent au cours </w:t>
      </w:r>
      <w:r w:rsidR="0052048C">
        <w:rPr>
          <w:rFonts w:ascii="Arial" w:hAnsi="Arial" w:cs="Arial"/>
          <w:sz w:val="24"/>
          <w:szCs w:val="24"/>
        </w:rPr>
        <w:t xml:space="preserve">des </w:t>
      </w:r>
      <w:proofErr w:type="spellStart"/>
      <w:r w:rsidR="0052048C">
        <w:rPr>
          <w:rFonts w:ascii="Arial" w:hAnsi="Arial" w:cs="Arial"/>
          <w:sz w:val="24"/>
          <w:szCs w:val="24"/>
        </w:rPr>
        <w:t>RSFI</w:t>
      </w:r>
      <w:proofErr w:type="spellEnd"/>
      <w:r w:rsidR="0052048C">
        <w:rPr>
          <w:rFonts w:ascii="Arial" w:hAnsi="Arial" w:cs="Arial"/>
          <w:sz w:val="24"/>
          <w:szCs w:val="24"/>
        </w:rPr>
        <w:t xml:space="preserve"> programmés par la fédération</w:t>
      </w:r>
      <w:r w:rsidR="00DA5E54">
        <w:rPr>
          <w:rFonts w:ascii="Arial" w:hAnsi="Arial" w:cs="Arial"/>
          <w:sz w:val="24"/>
          <w:szCs w:val="24"/>
        </w:rPr>
        <w:t xml:space="preserve"> (</w:t>
      </w:r>
      <w:proofErr w:type="spellStart"/>
      <w:r w:rsidR="00DA5E54">
        <w:rPr>
          <w:rFonts w:ascii="Arial" w:hAnsi="Arial" w:cs="Arial"/>
          <w:sz w:val="24"/>
          <w:szCs w:val="24"/>
        </w:rPr>
        <w:t>FFAé</w:t>
      </w:r>
      <w:proofErr w:type="spellEnd"/>
      <w:r w:rsidR="00DA5E54">
        <w:rPr>
          <w:rFonts w:ascii="Arial" w:hAnsi="Arial" w:cs="Arial"/>
          <w:sz w:val="24"/>
          <w:szCs w:val="24"/>
        </w:rPr>
        <w:t>)</w:t>
      </w:r>
      <w:r w:rsidR="0052048C">
        <w:rPr>
          <w:rFonts w:ascii="Arial" w:hAnsi="Arial" w:cs="Arial"/>
          <w:sz w:val="24"/>
          <w:szCs w:val="24"/>
        </w:rPr>
        <w:t xml:space="preserve"> les problèmes pédagogiques</w:t>
      </w:r>
      <w:r w:rsidR="00680717">
        <w:rPr>
          <w:rFonts w:ascii="Arial" w:hAnsi="Arial" w:cs="Arial"/>
          <w:sz w:val="24"/>
          <w:szCs w:val="24"/>
        </w:rPr>
        <w:t xml:space="preserve"> rencontrés au sein du </w:t>
      </w:r>
      <w:proofErr w:type="spellStart"/>
      <w:r w:rsidR="00680717">
        <w:rPr>
          <w:rFonts w:ascii="Arial" w:hAnsi="Arial" w:cs="Arial"/>
          <w:sz w:val="24"/>
          <w:szCs w:val="24"/>
        </w:rPr>
        <w:t>DTO</w:t>
      </w:r>
      <w:proofErr w:type="spellEnd"/>
      <w:r w:rsidR="00680717">
        <w:rPr>
          <w:rFonts w:ascii="Arial" w:hAnsi="Arial" w:cs="Arial"/>
          <w:sz w:val="24"/>
          <w:szCs w:val="24"/>
        </w:rPr>
        <w:t xml:space="preserve"> et tient compte</w:t>
      </w:r>
      <w:r w:rsidR="00A34264">
        <w:rPr>
          <w:rFonts w:ascii="Arial" w:hAnsi="Arial" w:cs="Arial"/>
          <w:sz w:val="24"/>
          <w:szCs w:val="24"/>
        </w:rPr>
        <w:t xml:space="preserve"> des propositions correctives proposées par les participants aux </w:t>
      </w:r>
      <w:proofErr w:type="spellStart"/>
      <w:r w:rsidR="00A34264">
        <w:rPr>
          <w:rFonts w:ascii="Arial" w:hAnsi="Arial" w:cs="Arial"/>
          <w:sz w:val="24"/>
          <w:szCs w:val="24"/>
        </w:rPr>
        <w:t>RFSI</w:t>
      </w:r>
      <w:proofErr w:type="spellEnd"/>
      <w:r w:rsidR="00A34264">
        <w:rPr>
          <w:rFonts w:ascii="Arial" w:hAnsi="Arial" w:cs="Arial"/>
          <w:sz w:val="24"/>
          <w:szCs w:val="24"/>
        </w:rPr>
        <w:t>.</w:t>
      </w:r>
    </w:p>
    <w:p w14:paraId="102F3842" w14:textId="63648B0E" w:rsidR="002A3155" w:rsidRPr="00DA5E54" w:rsidRDefault="00DA5E54" w:rsidP="00A41935">
      <w:pPr>
        <w:spacing w:line="240" w:lineRule="auto"/>
        <w:rPr>
          <w:rFonts w:ascii="Arial" w:hAnsi="Arial" w:cs="Arial"/>
          <w:color w:val="FF0000"/>
          <w:sz w:val="24"/>
          <w:szCs w:val="24"/>
        </w:rPr>
      </w:pPr>
      <w:proofErr w:type="spellStart"/>
      <w:r>
        <w:rPr>
          <w:rFonts w:ascii="Arial" w:hAnsi="Arial" w:cs="Arial"/>
          <w:color w:val="FF0000"/>
          <w:sz w:val="24"/>
          <w:szCs w:val="24"/>
        </w:rPr>
        <w:t>AdR</w:t>
      </w:r>
      <w:proofErr w:type="spellEnd"/>
      <w:r>
        <w:rPr>
          <w:rFonts w:ascii="Arial" w:hAnsi="Arial" w:cs="Arial"/>
          <w:color w:val="FF0000"/>
          <w:sz w:val="24"/>
          <w:szCs w:val="24"/>
        </w:rPr>
        <w:t> ???</w:t>
      </w:r>
    </w:p>
    <w:p w14:paraId="2A8A86AC" w14:textId="2337761F" w:rsidR="008A3F3C" w:rsidRPr="00DA5E54" w:rsidRDefault="0039155E" w:rsidP="00DA5E54">
      <w:pPr>
        <w:pStyle w:val="Paragraphedeliste"/>
        <w:numPr>
          <w:ilvl w:val="0"/>
          <w:numId w:val="9"/>
        </w:numPr>
        <w:spacing w:line="240" w:lineRule="auto"/>
        <w:ind w:left="993" w:hanging="502"/>
        <w:rPr>
          <w:rFonts w:ascii="Arial" w:hAnsi="Arial" w:cs="Arial"/>
          <w:b/>
          <w:bCs/>
          <w:sz w:val="24"/>
          <w:szCs w:val="24"/>
        </w:rPr>
      </w:pPr>
      <w:r w:rsidRPr="00DA5E54">
        <w:rPr>
          <w:rFonts w:ascii="Arial" w:hAnsi="Arial" w:cs="Arial"/>
          <w:b/>
          <w:bCs/>
          <w:sz w:val="24"/>
          <w:szCs w:val="24"/>
        </w:rPr>
        <w:t xml:space="preserve">Il veille à ce que le </w:t>
      </w:r>
      <w:proofErr w:type="spellStart"/>
      <w:r w:rsidRPr="00DA5E54">
        <w:rPr>
          <w:rFonts w:ascii="Arial" w:hAnsi="Arial" w:cs="Arial"/>
          <w:b/>
          <w:bCs/>
          <w:sz w:val="24"/>
          <w:szCs w:val="24"/>
        </w:rPr>
        <w:t>DTO</w:t>
      </w:r>
      <w:proofErr w:type="spellEnd"/>
      <w:r w:rsidRPr="00DA5E54">
        <w:rPr>
          <w:rFonts w:ascii="Arial" w:hAnsi="Arial" w:cs="Arial"/>
          <w:b/>
          <w:bCs/>
          <w:sz w:val="24"/>
          <w:szCs w:val="24"/>
        </w:rPr>
        <w:t xml:space="preserve"> adhère </w:t>
      </w:r>
      <w:r w:rsidR="00912189" w:rsidRPr="00DA5E54">
        <w:rPr>
          <w:rFonts w:ascii="Arial" w:hAnsi="Arial" w:cs="Arial"/>
          <w:b/>
          <w:bCs/>
          <w:sz w:val="24"/>
          <w:szCs w:val="24"/>
        </w:rPr>
        <w:t xml:space="preserve">à la politique de sécurité et il prend les mesures nécessaires pour atteindre </w:t>
      </w:r>
      <w:r w:rsidR="009A126D" w:rsidRPr="00DA5E54">
        <w:rPr>
          <w:rFonts w:ascii="Arial" w:hAnsi="Arial" w:cs="Arial"/>
          <w:b/>
          <w:bCs/>
          <w:sz w:val="24"/>
          <w:szCs w:val="24"/>
        </w:rPr>
        <w:t>les objectifs de la politique de sécurité.</w:t>
      </w:r>
    </w:p>
    <w:p w14:paraId="1F5D4256" w14:textId="2178C10B" w:rsidR="008A3F3C" w:rsidRPr="00DA5E54" w:rsidRDefault="008A3F3C" w:rsidP="00DA5E54">
      <w:pPr>
        <w:spacing w:line="240" w:lineRule="auto"/>
        <w:ind w:left="993"/>
        <w:rPr>
          <w:rFonts w:ascii="Arial" w:hAnsi="Arial" w:cs="Arial"/>
          <w:sz w:val="24"/>
          <w:szCs w:val="24"/>
        </w:rPr>
      </w:pPr>
      <w:r w:rsidRPr="00DA5E54">
        <w:rPr>
          <w:rFonts w:ascii="Arial" w:hAnsi="Arial" w:cs="Arial"/>
          <w:sz w:val="24"/>
          <w:szCs w:val="24"/>
        </w:rPr>
        <w:t xml:space="preserve">Le représentant du </w:t>
      </w:r>
      <w:proofErr w:type="spellStart"/>
      <w:r w:rsidR="00DA5E54" w:rsidRPr="00DA5E54">
        <w:rPr>
          <w:rFonts w:ascii="Arial" w:hAnsi="Arial" w:cs="Arial"/>
          <w:sz w:val="24"/>
          <w:szCs w:val="24"/>
        </w:rPr>
        <w:t>DTO</w:t>
      </w:r>
      <w:proofErr w:type="spellEnd"/>
      <w:r w:rsidRPr="00DA5E54">
        <w:rPr>
          <w:rFonts w:ascii="Arial" w:hAnsi="Arial" w:cs="Arial"/>
          <w:sz w:val="24"/>
          <w:szCs w:val="24"/>
        </w:rPr>
        <w:t xml:space="preserve"> met en </w:t>
      </w:r>
      <w:r w:rsidR="00DA5E54" w:rsidRPr="00DA5E54">
        <w:rPr>
          <w:rFonts w:ascii="Arial" w:hAnsi="Arial" w:cs="Arial"/>
          <w:sz w:val="24"/>
          <w:szCs w:val="24"/>
        </w:rPr>
        <w:t>œuvre</w:t>
      </w:r>
      <w:r w:rsidRPr="00DA5E54">
        <w:rPr>
          <w:rFonts w:ascii="Arial" w:hAnsi="Arial" w:cs="Arial"/>
          <w:sz w:val="24"/>
          <w:szCs w:val="24"/>
        </w:rPr>
        <w:t xml:space="preserve"> les moyens suivants : </w:t>
      </w:r>
    </w:p>
    <w:p w14:paraId="7BD52488" w14:textId="77777777" w:rsidR="008A3F3C" w:rsidRPr="00DA5E54" w:rsidRDefault="008A3F3C" w:rsidP="00DA5E54">
      <w:pPr>
        <w:pStyle w:val="Paragraphedeliste"/>
        <w:numPr>
          <w:ilvl w:val="0"/>
          <w:numId w:val="9"/>
        </w:numPr>
        <w:spacing w:line="240" w:lineRule="auto"/>
        <w:rPr>
          <w:rFonts w:ascii="Arial" w:hAnsi="Arial" w:cs="Arial"/>
          <w:sz w:val="24"/>
          <w:szCs w:val="24"/>
        </w:rPr>
      </w:pPr>
      <w:r w:rsidRPr="00DA5E54">
        <w:rPr>
          <w:rFonts w:ascii="Arial" w:hAnsi="Arial" w:cs="Arial"/>
          <w:sz w:val="24"/>
          <w:szCs w:val="24"/>
        </w:rPr>
        <w:t xml:space="preserve">Rédaction et accessibilité à tous les FI(B) de l’étude de sécurité </w:t>
      </w:r>
    </w:p>
    <w:p w14:paraId="73BA05A3" w14:textId="20B8526C" w:rsidR="008A3F3C" w:rsidRPr="00DA5E54" w:rsidRDefault="008A3F3C" w:rsidP="00DA5E54">
      <w:pPr>
        <w:pStyle w:val="Paragraphedeliste"/>
        <w:numPr>
          <w:ilvl w:val="0"/>
          <w:numId w:val="9"/>
        </w:numPr>
        <w:spacing w:line="240" w:lineRule="auto"/>
        <w:rPr>
          <w:rFonts w:ascii="Arial" w:hAnsi="Arial" w:cs="Arial"/>
          <w:sz w:val="24"/>
          <w:szCs w:val="24"/>
        </w:rPr>
      </w:pPr>
      <w:r w:rsidRPr="00DA5E54">
        <w:rPr>
          <w:rFonts w:ascii="Arial" w:hAnsi="Arial" w:cs="Arial"/>
          <w:sz w:val="24"/>
          <w:szCs w:val="24"/>
        </w:rPr>
        <w:t xml:space="preserve">Actualisation de l’étude avec REX, </w:t>
      </w:r>
      <w:proofErr w:type="spellStart"/>
      <w:r w:rsidRPr="00DA5E54">
        <w:rPr>
          <w:rFonts w:ascii="Arial" w:hAnsi="Arial" w:cs="Arial"/>
          <w:sz w:val="24"/>
          <w:szCs w:val="24"/>
        </w:rPr>
        <w:t>GRESAG</w:t>
      </w:r>
      <w:proofErr w:type="spellEnd"/>
      <w:r w:rsidRPr="00DA5E54">
        <w:rPr>
          <w:rFonts w:ascii="Arial" w:hAnsi="Arial" w:cs="Arial"/>
          <w:sz w:val="24"/>
          <w:szCs w:val="24"/>
        </w:rPr>
        <w:t xml:space="preserve">, rapport BEA </w:t>
      </w:r>
    </w:p>
    <w:p w14:paraId="00E958E7" w14:textId="453804CA" w:rsidR="008A3F3C" w:rsidRPr="00DA5E54" w:rsidRDefault="008A3F3C" w:rsidP="00DA5E54">
      <w:pPr>
        <w:pStyle w:val="Paragraphedeliste"/>
        <w:numPr>
          <w:ilvl w:val="0"/>
          <w:numId w:val="9"/>
        </w:numPr>
        <w:spacing w:line="240" w:lineRule="auto"/>
        <w:rPr>
          <w:rFonts w:ascii="Arial" w:hAnsi="Arial" w:cs="Arial"/>
          <w:sz w:val="24"/>
          <w:szCs w:val="24"/>
        </w:rPr>
      </w:pPr>
      <w:r w:rsidRPr="00DA5E54">
        <w:rPr>
          <w:rFonts w:ascii="Arial" w:hAnsi="Arial" w:cs="Arial"/>
          <w:sz w:val="24"/>
          <w:szCs w:val="24"/>
        </w:rPr>
        <w:t>Présence possible du représentant à des cours pratiques des FI</w:t>
      </w:r>
      <w:r w:rsidR="00DA5E54">
        <w:rPr>
          <w:rFonts w:ascii="Arial" w:hAnsi="Arial" w:cs="Arial"/>
          <w:sz w:val="24"/>
          <w:szCs w:val="24"/>
        </w:rPr>
        <w:t>(B)</w:t>
      </w:r>
      <w:r w:rsidRPr="00DA5E54">
        <w:rPr>
          <w:rFonts w:ascii="Arial" w:hAnsi="Arial" w:cs="Arial"/>
          <w:sz w:val="24"/>
          <w:szCs w:val="24"/>
        </w:rPr>
        <w:t xml:space="preserve"> </w:t>
      </w:r>
    </w:p>
    <w:p w14:paraId="56F0A46D" w14:textId="12F204BB" w:rsidR="008A3F3C" w:rsidRPr="00D62706" w:rsidRDefault="00DA5E54" w:rsidP="00DA5E54">
      <w:pPr>
        <w:pStyle w:val="Paragraphedeliste"/>
        <w:numPr>
          <w:ilvl w:val="0"/>
          <w:numId w:val="9"/>
        </w:numPr>
        <w:spacing w:line="240" w:lineRule="auto"/>
        <w:rPr>
          <w:rFonts w:ascii="Arial" w:hAnsi="Arial" w:cs="Arial"/>
          <w:sz w:val="24"/>
          <w:szCs w:val="24"/>
        </w:rPr>
      </w:pPr>
      <w:r w:rsidRPr="00DA5E54">
        <w:rPr>
          <w:rFonts w:ascii="Arial" w:hAnsi="Arial" w:cs="Arial"/>
          <w:sz w:val="24"/>
          <w:szCs w:val="24"/>
        </w:rPr>
        <w:t>Échanges</w:t>
      </w:r>
      <w:r w:rsidR="008A3F3C" w:rsidRPr="00DA5E54">
        <w:rPr>
          <w:rFonts w:ascii="Arial" w:hAnsi="Arial" w:cs="Arial"/>
          <w:sz w:val="24"/>
          <w:szCs w:val="24"/>
        </w:rPr>
        <w:t xml:space="preserve"> réguliers (à minima annuel) avec les instructeurs en vue de minimiser les risque</w:t>
      </w:r>
      <w:r w:rsidR="00D80FC5" w:rsidRPr="00DA5E54">
        <w:rPr>
          <w:rFonts w:ascii="Arial" w:hAnsi="Arial" w:cs="Arial"/>
          <w:sz w:val="24"/>
          <w:szCs w:val="24"/>
        </w:rPr>
        <w:t>s</w:t>
      </w:r>
    </w:p>
    <w:p w14:paraId="14DCBD0D" w14:textId="77777777" w:rsidR="008A3F3C" w:rsidRPr="008A3F3C" w:rsidRDefault="008A3F3C" w:rsidP="00DA5E54">
      <w:pPr>
        <w:pStyle w:val="Paragraphedeliste"/>
        <w:numPr>
          <w:ilvl w:val="0"/>
          <w:numId w:val="9"/>
        </w:numPr>
        <w:spacing w:line="240" w:lineRule="auto"/>
        <w:rPr>
          <w:rFonts w:ascii="Arial" w:hAnsi="Arial" w:cs="Arial"/>
          <w:sz w:val="24"/>
          <w:szCs w:val="24"/>
        </w:rPr>
      </w:pPr>
      <w:r w:rsidRPr="008A3F3C">
        <w:rPr>
          <w:rFonts w:ascii="Arial" w:hAnsi="Arial" w:cs="Arial"/>
          <w:sz w:val="24"/>
          <w:szCs w:val="24"/>
        </w:rPr>
        <w:t xml:space="preserve">Diffusion en interne du Bilan annuel et rapport d’activité du </w:t>
      </w:r>
      <w:proofErr w:type="spellStart"/>
      <w:r w:rsidRPr="008A3F3C">
        <w:rPr>
          <w:rFonts w:ascii="Arial" w:hAnsi="Arial" w:cs="Arial"/>
          <w:sz w:val="24"/>
          <w:szCs w:val="24"/>
        </w:rPr>
        <w:t>DTO</w:t>
      </w:r>
      <w:proofErr w:type="spellEnd"/>
      <w:r w:rsidRPr="008A3F3C">
        <w:rPr>
          <w:rFonts w:ascii="Arial" w:hAnsi="Arial" w:cs="Arial"/>
          <w:sz w:val="24"/>
          <w:szCs w:val="24"/>
        </w:rPr>
        <w:t xml:space="preserve"> </w:t>
      </w:r>
    </w:p>
    <w:p w14:paraId="576462FD" w14:textId="77777777" w:rsidR="005D2152" w:rsidRDefault="005D2152" w:rsidP="00DA5E54">
      <w:pPr>
        <w:spacing w:line="240" w:lineRule="auto"/>
        <w:rPr>
          <w:rFonts w:ascii="Arial" w:hAnsi="Arial" w:cs="Arial"/>
          <w:sz w:val="24"/>
          <w:szCs w:val="24"/>
        </w:rPr>
      </w:pPr>
    </w:p>
    <w:p w14:paraId="712AE377" w14:textId="77777777" w:rsidR="0032616A" w:rsidRPr="00DA5E54" w:rsidRDefault="00380892" w:rsidP="00DA5E54">
      <w:pPr>
        <w:pStyle w:val="Paragraphedeliste"/>
        <w:numPr>
          <w:ilvl w:val="0"/>
          <w:numId w:val="9"/>
        </w:numPr>
        <w:spacing w:line="240" w:lineRule="auto"/>
        <w:ind w:left="993" w:hanging="502"/>
        <w:rPr>
          <w:rFonts w:ascii="Arial" w:hAnsi="Arial" w:cs="Arial"/>
          <w:b/>
          <w:bCs/>
          <w:sz w:val="24"/>
          <w:szCs w:val="24"/>
        </w:rPr>
      </w:pPr>
      <w:r w:rsidRPr="00DA5E54">
        <w:rPr>
          <w:rFonts w:ascii="Arial" w:hAnsi="Arial" w:cs="Arial"/>
          <w:b/>
          <w:bCs/>
          <w:sz w:val="24"/>
          <w:szCs w:val="24"/>
        </w:rPr>
        <w:t xml:space="preserve">Il fait la promotion </w:t>
      </w:r>
      <w:r w:rsidR="0032616A" w:rsidRPr="00DA5E54">
        <w:rPr>
          <w:rFonts w:ascii="Arial" w:hAnsi="Arial" w:cs="Arial"/>
          <w:b/>
          <w:bCs/>
          <w:sz w:val="24"/>
          <w:szCs w:val="24"/>
        </w:rPr>
        <w:t xml:space="preserve">de la sécurité au sein du </w:t>
      </w:r>
      <w:proofErr w:type="spellStart"/>
      <w:r w:rsidR="0032616A" w:rsidRPr="00DA5E54">
        <w:rPr>
          <w:rFonts w:ascii="Arial" w:hAnsi="Arial" w:cs="Arial"/>
          <w:b/>
          <w:bCs/>
          <w:sz w:val="24"/>
          <w:szCs w:val="24"/>
        </w:rPr>
        <w:t>DTO</w:t>
      </w:r>
      <w:proofErr w:type="spellEnd"/>
    </w:p>
    <w:p w14:paraId="349A4733" w14:textId="77777777" w:rsidR="006D0DBE" w:rsidRPr="006D0DBE" w:rsidRDefault="006D0DBE" w:rsidP="00DA5E54">
      <w:pPr>
        <w:spacing w:line="240" w:lineRule="auto"/>
        <w:ind w:left="993"/>
        <w:rPr>
          <w:rFonts w:ascii="Arial" w:hAnsi="Arial" w:cs="Arial"/>
          <w:sz w:val="24"/>
          <w:szCs w:val="24"/>
        </w:rPr>
      </w:pPr>
      <w:r w:rsidRPr="006D0DBE">
        <w:rPr>
          <w:rFonts w:ascii="Arial" w:hAnsi="Arial" w:cs="Arial"/>
          <w:sz w:val="24"/>
          <w:szCs w:val="24"/>
        </w:rPr>
        <w:t xml:space="preserve">Actualisation de l’étude des risques </w:t>
      </w:r>
    </w:p>
    <w:p w14:paraId="2EC43864" w14:textId="2FE8D44D" w:rsidR="006D0DBE" w:rsidRPr="00F06CC2" w:rsidRDefault="006D0DBE" w:rsidP="00DA5E54">
      <w:pPr>
        <w:spacing w:line="240" w:lineRule="auto"/>
        <w:ind w:left="993"/>
        <w:rPr>
          <w:rFonts w:ascii="Arial" w:hAnsi="Arial" w:cs="Arial"/>
          <w:sz w:val="24"/>
          <w:szCs w:val="24"/>
        </w:rPr>
      </w:pPr>
      <w:r w:rsidRPr="00DA5E54">
        <w:rPr>
          <w:rFonts w:ascii="Arial" w:hAnsi="Arial" w:cs="Arial"/>
          <w:sz w:val="24"/>
          <w:szCs w:val="24"/>
        </w:rPr>
        <w:t xml:space="preserve">Affichage / communication des consignes (papier ou mail)  </w:t>
      </w:r>
    </w:p>
    <w:p w14:paraId="7239A65A" w14:textId="77777777" w:rsidR="006D0DBE" w:rsidRPr="006D0DBE" w:rsidRDefault="006D0DBE" w:rsidP="00DA5E54">
      <w:pPr>
        <w:spacing w:line="240" w:lineRule="auto"/>
        <w:ind w:left="993"/>
        <w:rPr>
          <w:rFonts w:ascii="Arial" w:hAnsi="Arial" w:cs="Arial"/>
          <w:sz w:val="24"/>
          <w:szCs w:val="24"/>
        </w:rPr>
      </w:pPr>
      <w:r w:rsidRPr="006D0DBE">
        <w:rPr>
          <w:rFonts w:ascii="Arial" w:hAnsi="Arial" w:cs="Arial"/>
          <w:sz w:val="24"/>
          <w:szCs w:val="24"/>
        </w:rPr>
        <w:lastRenderedPageBreak/>
        <w:t xml:space="preserve">Mise en application des enseignements retenus au cours des </w:t>
      </w:r>
      <w:proofErr w:type="spellStart"/>
      <w:r w:rsidRPr="006D0DBE">
        <w:rPr>
          <w:rFonts w:ascii="Arial" w:hAnsi="Arial" w:cs="Arial"/>
          <w:sz w:val="24"/>
          <w:szCs w:val="24"/>
        </w:rPr>
        <w:t>RSFI</w:t>
      </w:r>
      <w:proofErr w:type="spellEnd"/>
      <w:r w:rsidRPr="006D0DBE">
        <w:rPr>
          <w:rFonts w:ascii="Arial" w:hAnsi="Arial" w:cs="Arial"/>
          <w:sz w:val="24"/>
          <w:szCs w:val="24"/>
        </w:rPr>
        <w:t xml:space="preserve"> </w:t>
      </w:r>
    </w:p>
    <w:p w14:paraId="33A4BB51" w14:textId="77777777" w:rsidR="006D0DBE" w:rsidRPr="006D0DBE" w:rsidRDefault="006D0DBE" w:rsidP="00DA5E54">
      <w:pPr>
        <w:spacing w:line="240" w:lineRule="auto"/>
        <w:ind w:left="993"/>
        <w:rPr>
          <w:rFonts w:ascii="Arial" w:hAnsi="Arial" w:cs="Arial"/>
          <w:sz w:val="24"/>
          <w:szCs w:val="24"/>
        </w:rPr>
      </w:pPr>
    </w:p>
    <w:p w14:paraId="05D9B07E" w14:textId="77777777" w:rsidR="001377B3" w:rsidRPr="00DA5E54" w:rsidRDefault="009905A0" w:rsidP="00DA5E54">
      <w:pPr>
        <w:pStyle w:val="Paragraphedeliste"/>
        <w:numPr>
          <w:ilvl w:val="0"/>
          <w:numId w:val="9"/>
        </w:numPr>
        <w:spacing w:line="240" w:lineRule="auto"/>
        <w:ind w:left="993" w:hanging="502"/>
        <w:rPr>
          <w:rFonts w:ascii="Arial" w:hAnsi="Arial" w:cs="Arial"/>
          <w:b/>
          <w:bCs/>
          <w:sz w:val="24"/>
          <w:szCs w:val="24"/>
        </w:rPr>
      </w:pPr>
      <w:r w:rsidRPr="00DA5E54">
        <w:rPr>
          <w:rFonts w:ascii="Arial" w:hAnsi="Arial" w:cs="Arial"/>
          <w:b/>
          <w:bCs/>
          <w:sz w:val="24"/>
          <w:szCs w:val="24"/>
        </w:rPr>
        <w:t xml:space="preserve">Il veille à ce que le </w:t>
      </w:r>
      <w:proofErr w:type="spellStart"/>
      <w:r w:rsidRPr="00DA5E54">
        <w:rPr>
          <w:rFonts w:ascii="Arial" w:hAnsi="Arial" w:cs="Arial"/>
          <w:b/>
          <w:bCs/>
          <w:sz w:val="24"/>
          <w:szCs w:val="24"/>
        </w:rPr>
        <w:t>DTO</w:t>
      </w:r>
      <w:proofErr w:type="spellEnd"/>
      <w:r w:rsidRPr="00DA5E54">
        <w:rPr>
          <w:rFonts w:ascii="Arial" w:hAnsi="Arial" w:cs="Arial"/>
          <w:b/>
          <w:bCs/>
          <w:sz w:val="24"/>
          <w:szCs w:val="24"/>
        </w:rPr>
        <w:t xml:space="preserve"> dispose de suffisam</w:t>
      </w:r>
      <w:r w:rsidR="00DA74E7" w:rsidRPr="00DA5E54">
        <w:rPr>
          <w:rFonts w:ascii="Arial" w:hAnsi="Arial" w:cs="Arial"/>
          <w:b/>
          <w:bCs/>
          <w:sz w:val="24"/>
          <w:szCs w:val="24"/>
        </w:rPr>
        <w:t>ment de ressources pour que les activités soient exécutées de manière efficace</w:t>
      </w:r>
    </w:p>
    <w:p w14:paraId="075E39E0" w14:textId="77777777" w:rsidR="004E6B2B" w:rsidRPr="00C077C4" w:rsidRDefault="004E6B2B" w:rsidP="00DA5E54">
      <w:pPr>
        <w:spacing w:line="240" w:lineRule="auto"/>
        <w:ind w:left="993"/>
        <w:rPr>
          <w:rFonts w:ascii="Arial" w:hAnsi="Arial" w:cs="Arial"/>
          <w:sz w:val="24"/>
          <w:szCs w:val="24"/>
        </w:rPr>
      </w:pPr>
      <w:r w:rsidRPr="00DA5E54">
        <w:rPr>
          <w:rFonts w:ascii="Arial" w:hAnsi="Arial" w:cs="Arial"/>
          <w:sz w:val="24"/>
          <w:szCs w:val="24"/>
        </w:rPr>
        <w:t xml:space="preserve">Disponibilité de temps des instructeurs, des équipiers </w:t>
      </w:r>
    </w:p>
    <w:p w14:paraId="385ABAEC" w14:textId="61B33D37" w:rsidR="004E6B2B" w:rsidRPr="00C077C4" w:rsidRDefault="00DA5E54" w:rsidP="00DA5E54">
      <w:pPr>
        <w:spacing w:line="240" w:lineRule="auto"/>
        <w:ind w:left="993"/>
        <w:rPr>
          <w:rFonts w:ascii="Arial" w:hAnsi="Arial" w:cs="Arial"/>
          <w:sz w:val="24"/>
          <w:szCs w:val="24"/>
        </w:rPr>
      </w:pPr>
      <w:r>
        <w:rPr>
          <w:rFonts w:ascii="Arial" w:hAnsi="Arial" w:cs="Arial"/>
          <w:sz w:val="24"/>
          <w:szCs w:val="24"/>
        </w:rPr>
        <w:t>D</w:t>
      </w:r>
      <w:r w:rsidR="004E6B2B" w:rsidRPr="00C077C4">
        <w:rPr>
          <w:rFonts w:ascii="Arial" w:hAnsi="Arial" w:cs="Arial"/>
          <w:sz w:val="24"/>
          <w:szCs w:val="24"/>
        </w:rPr>
        <w:t xml:space="preserve">isponibilité du matériel volant </w:t>
      </w:r>
    </w:p>
    <w:p w14:paraId="2A728D5E" w14:textId="33C50E21" w:rsidR="00C3607D" w:rsidRDefault="004E6B2B" w:rsidP="00DA5E54">
      <w:pPr>
        <w:spacing w:line="240" w:lineRule="auto"/>
        <w:ind w:left="993"/>
        <w:rPr>
          <w:rFonts w:ascii="Arial" w:hAnsi="Arial" w:cs="Arial"/>
          <w:sz w:val="24"/>
          <w:szCs w:val="24"/>
        </w:rPr>
      </w:pPr>
      <w:r w:rsidRPr="00725A64">
        <w:rPr>
          <w:rFonts w:ascii="Arial" w:hAnsi="Arial" w:cs="Arial"/>
          <w:sz w:val="24"/>
          <w:szCs w:val="24"/>
        </w:rPr>
        <w:t xml:space="preserve">Théorie : </w:t>
      </w:r>
      <w:r w:rsidR="00DA5E54">
        <w:rPr>
          <w:rFonts w:ascii="Arial" w:hAnsi="Arial" w:cs="Arial"/>
          <w:sz w:val="24"/>
          <w:szCs w:val="24"/>
        </w:rPr>
        <w:t xml:space="preserve">Les cours se font via le programme de </w:t>
      </w:r>
      <w:proofErr w:type="spellStart"/>
      <w:r w:rsidR="00DA5E54">
        <w:rPr>
          <w:rFonts w:ascii="Arial" w:hAnsi="Arial" w:cs="Arial"/>
          <w:sz w:val="24"/>
          <w:szCs w:val="24"/>
        </w:rPr>
        <w:t>Balloon</w:t>
      </w:r>
      <w:proofErr w:type="spellEnd"/>
      <w:r w:rsidR="00DA5E54">
        <w:rPr>
          <w:rFonts w:ascii="Arial" w:hAnsi="Arial" w:cs="Arial"/>
          <w:sz w:val="24"/>
          <w:szCs w:val="24"/>
        </w:rPr>
        <w:t xml:space="preserve"> </w:t>
      </w:r>
      <w:proofErr w:type="spellStart"/>
      <w:r w:rsidR="00DA5E54">
        <w:rPr>
          <w:rFonts w:ascii="Arial" w:hAnsi="Arial" w:cs="Arial"/>
          <w:sz w:val="24"/>
          <w:szCs w:val="24"/>
        </w:rPr>
        <w:t>Academy</w:t>
      </w:r>
      <w:proofErr w:type="spellEnd"/>
    </w:p>
    <w:p w14:paraId="3F7B1060" w14:textId="2CBB6062" w:rsidR="004E6B2B" w:rsidRDefault="004E6B2B" w:rsidP="00DA5E54">
      <w:pPr>
        <w:spacing w:line="240" w:lineRule="auto"/>
        <w:ind w:left="993"/>
        <w:rPr>
          <w:rFonts w:ascii="Arial" w:hAnsi="Arial" w:cs="Arial"/>
          <w:sz w:val="24"/>
          <w:szCs w:val="24"/>
        </w:rPr>
      </w:pPr>
      <w:r w:rsidRPr="00725A64">
        <w:rPr>
          <w:rFonts w:ascii="Arial" w:hAnsi="Arial" w:cs="Arial"/>
          <w:sz w:val="24"/>
          <w:szCs w:val="24"/>
        </w:rPr>
        <w:t>Mise en place de séances de contrôle des connaissances via les outils de contrôle des FI</w:t>
      </w:r>
      <w:r w:rsidR="00DA5E54">
        <w:rPr>
          <w:rFonts w:ascii="Arial" w:hAnsi="Arial" w:cs="Arial"/>
          <w:sz w:val="24"/>
          <w:szCs w:val="24"/>
        </w:rPr>
        <w:t>(B)</w:t>
      </w:r>
      <w:r w:rsidRPr="00725A64">
        <w:rPr>
          <w:rFonts w:ascii="Arial" w:hAnsi="Arial" w:cs="Arial"/>
          <w:sz w:val="24"/>
          <w:szCs w:val="24"/>
        </w:rPr>
        <w:t xml:space="preserve"> et via le site </w:t>
      </w:r>
      <w:proofErr w:type="spellStart"/>
      <w:r w:rsidRPr="00725A64">
        <w:rPr>
          <w:rFonts w:ascii="Arial" w:hAnsi="Arial" w:cs="Arial"/>
          <w:sz w:val="24"/>
          <w:szCs w:val="24"/>
        </w:rPr>
        <w:t>FFAé</w:t>
      </w:r>
      <w:proofErr w:type="spellEnd"/>
      <w:r w:rsidRPr="00725A64">
        <w:rPr>
          <w:rFonts w:ascii="Arial" w:hAnsi="Arial" w:cs="Arial"/>
          <w:sz w:val="24"/>
          <w:szCs w:val="24"/>
        </w:rPr>
        <w:t xml:space="preserve"> (espace pilote/QCM d’entraînement</w:t>
      </w:r>
      <w:r w:rsidR="0072282E">
        <w:rPr>
          <w:rFonts w:ascii="Arial" w:hAnsi="Arial" w:cs="Arial"/>
          <w:sz w:val="24"/>
          <w:szCs w:val="24"/>
        </w:rPr>
        <w:t xml:space="preserve"> via </w:t>
      </w:r>
      <w:proofErr w:type="spellStart"/>
      <w:r w:rsidR="0072282E">
        <w:rPr>
          <w:rFonts w:ascii="Arial" w:hAnsi="Arial" w:cs="Arial"/>
          <w:sz w:val="24"/>
          <w:szCs w:val="24"/>
        </w:rPr>
        <w:t>Balloon</w:t>
      </w:r>
      <w:proofErr w:type="spellEnd"/>
      <w:r w:rsidR="0072282E">
        <w:rPr>
          <w:rFonts w:ascii="Arial" w:hAnsi="Arial" w:cs="Arial"/>
          <w:sz w:val="24"/>
          <w:szCs w:val="24"/>
        </w:rPr>
        <w:t xml:space="preserve"> </w:t>
      </w:r>
      <w:proofErr w:type="spellStart"/>
      <w:r w:rsidR="0072282E">
        <w:rPr>
          <w:rFonts w:ascii="Arial" w:hAnsi="Arial" w:cs="Arial"/>
          <w:sz w:val="24"/>
          <w:szCs w:val="24"/>
        </w:rPr>
        <w:t>Academy</w:t>
      </w:r>
      <w:proofErr w:type="spellEnd"/>
      <w:r w:rsidRPr="00725A64">
        <w:rPr>
          <w:rFonts w:ascii="Arial" w:hAnsi="Arial" w:cs="Arial"/>
          <w:sz w:val="24"/>
          <w:szCs w:val="24"/>
        </w:rPr>
        <w:t xml:space="preserve">) </w:t>
      </w:r>
    </w:p>
    <w:p w14:paraId="06668169" w14:textId="7DB3589A" w:rsidR="009F20EC" w:rsidRPr="004B1FF7" w:rsidRDefault="008D4E01" w:rsidP="004B1FF7">
      <w:pPr>
        <w:spacing w:line="240" w:lineRule="auto"/>
        <w:rPr>
          <w:rFonts w:ascii="Arial" w:hAnsi="Arial" w:cs="Arial"/>
          <w:b/>
          <w:bCs/>
          <w:sz w:val="24"/>
          <w:szCs w:val="24"/>
        </w:rPr>
      </w:pPr>
      <w:r w:rsidRPr="004B1FF7">
        <w:rPr>
          <w:rFonts w:ascii="Arial" w:hAnsi="Arial" w:cs="Arial"/>
          <w:b/>
          <w:bCs/>
          <w:sz w:val="24"/>
          <w:szCs w:val="24"/>
        </w:rPr>
        <w:t xml:space="preserve">  </w:t>
      </w:r>
      <w:r w:rsidR="00B10295" w:rsidRPr="004B1FF7">
        <w:rPr>
          <w:rFonts w:ascii="Arial" w:hAnsi="Arial" w:cs="Arial"/>
          <w:b/>
          <w:bCs/>
          <w:sz w:val="24"/>
          <w:szCs w:val="24"/>
        </w:rPr>
        <w:t>Responsable pédagogique</w:t>
      </w:r>
      <w:r w:rsidR="004B1FF7">
        <w:rPr>
          <w:rFonts w:ascii="Arial" w:hAnsi="Arial" w:cs="Arial"/>
          <w:b/>
          <w:bCs/>
          <w:sz w:val="24"/>
          <w:szCs w:val="24"/>
        </w:rPr>
        <w:t xml:space="preserve"> (</w:t>
      </w:r>
      <w:proofErr w:type="spellStart"/>
      <w:r w:rsidR="004B1FF7">
        <w:rPr>
          <w:rFonts w:ascii="Arial" w:hAnsi="Arial" w:cs="Arial"/>
          <w:b/>
          <w:bCs/>
          <w:sz w:val="24"/>
          <w:szCs w:val="24"/>
        </w:rPr>
        <w:t>RP</w:t>
      </w:r>
      <w:proofErr w:type="spellEnd"/>
      <w:r w:rsidR="004B1FF7">
        <w:rPr>
          <w:rFonts w:ascii="Arial" w:hAnsi="Arial" w:cs="Arial"/>
          <w:b/>
          <w:bCs/>
          <w:sz w:val="24"/>
          <w:szCs w:val="24"/>
        </w:rPr>
        <w:t>)</w:t>
      </w:r>
    </w:p>
    <w:p w14:paraId="3FDC842A" w14:textId="77777777" w:rsidR="00DC40AE" w:rsidRPr="00DC40AE" w:rsidRDefault="00DC40AE" w:rsidP="00A41935">
      <w:pPr>
        <w:spacing w:line="240" w:lineRule="auto"/>
        <w:rPr>
          <w:rFonts w:ascii="Arial" w:hAnsi="Arial" w:cs="Arial"/>
          <w:b/>
          <w:bCs/>
          <w:sz w:val="24"/>
          <w:szCs w:val="24"/>
        </w:rPr>
      </w:pPr>
    </w:p>
    <w:p w14:paraId="09C705FE" w14:textId="77777777" w:rsidR="00DC40AE" w:rsidRPr="004B1FF7" w:rsidRDefault="00DC40AE" w:rsidP="004B1FF7">
      <w:pPr>
        <w:pStyle w:val="Paragraphedeliste"/>
        <w:numPr>
          <w:ilvl w:val="0"/>
          <w:numId w:val="9"/>
        </w:numPr>
        <w:spacing w:line="240" w:lineRule="auto"/>
        <w:ind w:left="993" w:hanging="502"/>
        <w:rPr>
          <w:rFonts w:ascii="Arial" w:hAnsi="Arial" w:cs="Arial"/>
          <w:b/>
          <w:bCs/>
          <w:sz w:val="24"/>
          <w:szCs w:val="24"/>
        </w:rPr>
      </w:pPr>
      <w:r w:rsidRPr="004B1FF7">
        <w:rPr>
          <w:rFonts w:ascii="Arial" w:hAnsi="Arial" w:cs="Arial"/>
          <w:b/>
          <w:bCs/>
          <w:sz w:val="24"/>
          <w:szCs w:val="24"/>
        </w:rPr>
        <w:t xml:space="preserve">Il veille à ce que la formation dispensée soit conforme aux exigences de la Part </w:t>
      </w:r>
      <w:proofErr w:type="spellStart"/>
      <w:r w:rsidRPr="004B1FF7">
        <w:rPr>
          <w:rFonts w:ascii="Arial" w:hAnsi="Arial" w:cs="Arial"/>
          <w:b/>
          <w:bCs/>
          <w:sz w:val="24"/>
          <w:szCs w:val="24"/>
        </w:rPr>
        <w:t>BFCL</w:t>
      </w:r>
      <w:proofErr w:type="spellEnd"/>
      <w:r w:rsidRPr="004B1FF7">
        <w:rPr>
          <w:rFonts w:ascii="Arial" w:hAnsi="Arial" w:cs="Arial"/>
          <w:b/>
          <w:bCs/>
          <w:sz w:val="24"/>
          <w:szCs w:val="24"/>
        </w:rPr>
        <w:t xml:space="preserve"> et avec les programmes de formation du </w:t>
      </w:r>
      <w:proofErr w:type="spellStart"/>
      <w:r w:rsidRPr="004B1FF7">
        <w:rPr>
          <w:rFonts w:ascii="Arial" w:hAnsi="Arial" w:cs="Arial"/>
          <w:b/>
          <w:bCs/>
          <w:sz w:val="24"/>
          <w:szCs w:val="24"/>
        </w:rPr>
        <w:t>DTO</w:t>
      </w:r>
      <w:proofErr w:type="spellEnd"/>
      <w:r w:rsidRPr="004B1FF7">
        <w:rPr>
          <w:rFonts w:ascii="Arial" w:hAnsi="Arial" w:cs="Arial"/>
          <w:b/>
          <w:bCs/>
          <w:sz w:val="24"/>
          <w:szCs w:val="24"/>
        </w:rPr>
        <w:t xml:space="preserve"> </w:t>
      </w:r>
    </w:p>
    <w:p w14:paraId="1A93B41F" w14:textId="77777777" w:rsidR="0055178F" w:rsidRPr="00034F4A" w:rsidRDefault="0055178F" w:rsidP="00A41935">
      <w:pPr>
        <w:pStyle w:val="Paragraphedeliste"/>
        <w:numPr>
          <w:ilvl w:val="0"/>
          <w:numId w:val="39"/>
        </w:numPr>
        <w:spacing w:line="240" w:lineRule="auto"/>
        <w:rPr>
          <w:rFonts w:ascii="Arial" w:hAnsi="Arial" w:cs="Arial"/>
          <w:sz w:val="24"/>
          <w:szCs w:val="24"/>
        </w:rPr>
      </w:pPr>
      <w:r w:rsidRPr="00034F4A">
        <w:rPr>
          <w:rFonts w:ascii="Arial" w:hAnsi="Arial" w:cs="Arial"/>
          <w:i/>
          <w:iCs/>
          <w:sz w:val="24"/>
          <w:szCs w:val="24"/>
        </w:rPr>
        <w:t xml:space="preserve">Le </w:t>
      </w:r>
      <w:proofErr w:type="spellStart"/>
      <w:r w:rsidRPr="00034F4A">
        <w:rPr>
          <w:rFonts w:ascii="Arial" w:hAnsi="Arial" w:cs="Arial"/>
          <w:i/>
          <w:iCs/>
          <w:sz w:val="24"/>
          <w:szCs w:val="24"/>
        </w:rPr>
        <w:t>RP</w:t>
      </w:r>
      <w:proofErr w:type="spellEnd"/>
      <w:r w:rsidRPr="00034F4A">
        <w:rPr>
          <w:rFonts w:ascii="Arial" w:hAnsi="Arial" w:cs="Arial"/>
          <w:i/>
          <w:iCs/>
          <w:sz w:val="24"/>
          <w:szCs w:val="24"/>
        </w:rPr>
        <w:t xml:space="preserve"> évalue la compatibilité des stagiaires avant le début de formation (médical, taille et force, capacité d’apprendre, disponibilité) </w:t>
      </w:r>
    </w:p>
    <w:p w14:paraId="38B5F818" w14:textId="77777777" w:rsidR="0055178F" w:rsidRPr="0055178F" w:rsidRDefault="0055178F" w:rsidP="00A41935">
      <w:pPr>
        <w:numPr>
          <w:ilvl w:val="0"/>
          <w:numId w:val="40"/>
        </w:numPr>
        <w:spacing w:line="240" w:lineRule="auto"/>
        <w:rPr>
          <w:rFonts w:ascii="Arial" w:hAnsi="Arial" w:cs="Arial"/>
          <w:sz w:val="24"/>
          <w:szCs w:val="24"/>
        </w:rPr>
      </w:pPr>
      <w:r w:rsidRPr="0055178F">
        <w:rPr>
          <w:rFonts w:ascii="Arial" w:hAnsi="Arial" w:cs="Arial"/>
          <w:i/>
          <w:iCs/>
          <w:sz w:val="24"/>
          <w:szCs w:val="24"/>
        </w:rPr>
        <w:t xml:space="preserve">Le </w:t>
      </w:r>
      <w:proofErr w:type="spellStart"/>
      <w:r w:rsidRPr="0055178F">
        <w:rPr>
          <w:rFonts w:ascii="Arial" w:hAnsi="Arial" w:cs="Arial"/>
          <w:i/>
          <w:iCs/>
          <w:sz w:val="24"/>
          <w:szCs w:val="24"/>
        </w:rPr>
        <w:t>RP</w:t>
      </w:r>
      <w:proofErr w:type="spellEnd"/>
      <w:r w:rsidRPr="0055178F">
        <w:rPr>
          <w:rFonts w:ascii="Arial" w:hAnsi="Arial" w:cs="Arial"/>
          <w:i/>
          <w:iCs/>
          <w:sz w:val="24"/>
          <w:szCs w:val="24"/>
        </w:rPr>
        <w:t xml:space="preserve"> informe les stagiaires sur l’ensemble des modalités de la formation (protocole, durée, équipier, équipement, matériel, adhésion fédérale, engagement moral, modalités d’inscription aux épreuves théoriques et pratiques, …) </w:t>
      </w:r>
    </w:p>
    <w:p w14:paraId="44BDC720" w14:textId="77777777" w:rsidR="0055178F" w:rsidRPr="0055178F" w:rsidRDefault="0055178F" w:rsidP="00A41935">
      <w:pPr>
        <w:numPr>
          <w:ilvl w:val="0"/>
          <w:numId w:val="41"/>
        </w:numPr>
        <w:spacing w:line="240" w:lineRule="auto"/>
        <w:rPr>
          <w:rFonts w:ascii="Arial" w:hAnsi="Arial" w:cs="Arial"/>
          <w:sz w:val="24"/>
          <w:szCs w:val="24"/>
        </w:rPr>
      </w:pPr>
      <w:r w:rsidRPr="0055178F">
        <w:rPr>
          <w:rFonts w:ascii="Arial" w:hAnsi="Arial" w:cs="Arial"/>
          <w:sz w:val="24"/>
          <w:szCs w:val="24"/>
        </w:rPr>
        <w:t xml:space="preserve">Le </w:t>
      </w:r>
      <w:proofErr w:type="spellStart"/>
      <w:r w:rsidRPr="0055178F">
        <w:rPr>
          <w:rFonts w:ascii="Arial" w:hAnsi="Arial" w:cs="Arial"/>
          <w:sz w:val="24"/>
          <w:szCs w:val="24"/>
        </w:rPr>
        <w:t>RP</w:t>
      </w:r>
      <w:proofErr w:type="spellEnd"/>
      <w:r w:rsidRPr="0055178F">
        <w:rPr>
          <w:rFonts w:ascii="Arial" w:hAnsi="Arial" w:cs="Arial"/>
          <w:sz w:val="24"/>
          <w:szCs w:val="24"/>
        </w:rPr>
        <w:t xml:space="preserve"> utilise et respecte les programmes approuvés </w:t>
      </w:r>
    </w:p>
    <w:p w14:paraId="63567486" w14:textId="7FF07AA2" w:rsidR="0055178F" w:rsidRPr="0055178F" w:rsidRDefault="0055178F" w:rsidP="00A41935">
      <w:pPr>
        <w:numPr>
          <w:ilvl w:val="0"/>
          <w:numId w:val="42"/>
        </w:numPr>
        <w:spacing w:line="240" w:lineRule="auto"/>
        <w:rPr>
          <w:rFonts w:ascii="Arial" w:hAnsi="Arial" w:cs="Arial"/>
          <w:sz w:val="24"/>
          <w:szCs w:val="24"/>
        </w:rPr>
      </w:pPr>
      <w:r w:rsidRPr="0055178F">
        <w:rPr>
          <w:rFonts w:ascii="Arial" w:hAnsi="Arial" w:cs="Arial"/>
          <w:sz w:val="24"/>
          <w:szCs w:val="24"/>
        </w:rPr>
        <w:t xml:space="preserve">Le </w:t>
      </w:r>
      <w:proofErr w:type="spellStart"/>
      <w:r w:rsidRPr="0055178F">
        <w:rPr>
          <w:rFonts w:ascii="Arial" w:hAnsi="Arial" w:cs="Arial"/>
          <w:sz w:val="24"/>
          <w:szCs w:val="24"/>
        </w:rPr>
        <w:t>RP</w:t>
      </w:r>
      <w:proofErr w:type="spellEnd"/>
      <w:r w:rsidRPr="0055178F">
        <w:rPr>
          <w:rFonts w:ascii="Arial" w:hAnsi="Arial" w:cs="Arial"/>
          <w:sz w:val="24"/>
          <w:szCs w:val="24"/>
        </w:rPr>
        <w:t xml:space="preserve"> applique les temps de travail et de repos relatifs à la formation </w:t>
      </w:r>
    </w:p>
    <w:p w14:paraId="759D42A1" w14:textId="77777777" w:rsidR="0055178F" w:rsidRPr="0055178F" w:rsidRDefault="0055178F" w:rsidP="00A41935">
      <w:pPr>
        <w:numPr>
          <w:ilvl w:val="0"/>
          <w:numId w:val="43"/>
        </w:numPr>
        <w:spacing w:line="240" w:lineRule="auto"/>
        <w:rPr>
          <w:rFonts w:ascii="Arial" w:hAnsi="Arial" w:cs="Arial"/>
          <w:sz w:val="24"/>
          <w:szCs w:val="24"/>
        </w:rPr>
      </w:pPr>
      <w:r w:rsidRPr="0055178F">
        <w:rPr>
          <w:rFonts w:ascii="Arial" w:hAnsi="Arial" w:cs="Arial"/>
          <w:i/>
          <w:iCs/>
          <w:sz w:val="24"/>
          <w:szCs w:val="24"/>
        </w:rPr>
        <w:t xml:space="preserve">Le </w:t>
      </w:r>
      <w:proofErr w:type="spellStart"/>
      <w:r w:rsidRPr="0055178F">
        <w:rPr>
          <w:rFonts w:ascii="Arial" w:hAnsi="Arial" w:cs="Arial"/>
          <w:i/>
          <w:iCs/>
          <w:sz w:val="24"/>
          <w:szCs w:val="24"/>
        </w:rPr>
        <w:t>RP</w:t>
      </w:r>
      <w:proofErr w:type="spellEnd"/>
      <w:r w:rsidRPr="0055178F">
        <w:rPr>
          <w:rFonts w:ascii="Arial" w:hAnsi="Arial" w:cs="Arial"/>
          <w:i/>
          <w:iCs/>
          <w:sz w:val="24"/>
          <w:szCs w:val="24"/>
        </w:rPr>
        <w:t xml:space="preserve"> applique les consignes de sécurité et n’invite pas à la prise de risque </w:t>
      </w:r>
    </w:p>
    <w:p w14:paraId="27E4E916" w14:textId="77777777" w:rsidR="0055178F" w:rsidRPr="004B1FF7" w:rsidRDefault="0055178F" w:rsidP="00A41935">
      <w:pPr>
        <w:numPr>
          <w:ilvl w:val="0"/>
          <w:numId w:val="44"/>
        </w:numPr>
        <w:spacing w:line="240" w:lineRule="auto"/>
        <w:rPr>
          <w:rFonts w:ascii="Arial" w:hAnsi="Arial" w:cs="Arial"/>
          <w:color w:val="7030A0"/>
          <w:sz w:val="24"/>
          <w:szCs w:val="24"/>
        </w:rPr>
      </w:pPr>
      <w:r w:rsidRPr="004B1FF7">
        <w:rPr>
          <w:rFonts w:ascii="Arial" w:hAnsi="Arial" w:cs="Arial"/>
          <w:i/>
          <w:iCs/>
          <w:color w:val="7030A0"/>
          <w:sz w:val="24"/>
          <w:szCs w:val="24"/>
        </w:rPr>
        <w:t xml:space="preserve">Le </w:t>
      </w:r>
      <w:proofErr w:type="spellStart"/>
      <w:r w:rsidRPr="004B1FF7">
        <w:rPr>
          <w:rFonts w:ascii="Arial" w:hAnsi="Arial" w:cs="Arial"/>
          <w:i/>
          <w:iCs/>
          <w:color w:val="7030A0"/>
          <w:sz w:val="24"/>
          <w:szCs w:val="24"/>
        </w:rPr>
        <w:t>RP</w:t>
      </w:r>
      <w:proofErr w:type="spellEnd"/>
      <w:r w:rsidRPr="004B1FF7">
        <w:rPr>
          <w:rFonts w:ascii="Arial" w:hAnsi="Arial" w:cs="Arial"/>
          <w:i/>
          <w:iCs/>
          <w:color w:val="7030A0"/>
          <w:sz w:val="24"/>
          <w:szCs w:val="24"/>
        </w:rPr>
        <w:t xml:space="preserve"> prend en compte à tous moments de l’instruction la gestion des « menaces et des erreurs » </w:t>
      </w:r>
    </w:p>
    <w:p w14:paraId="6D9D7028" w14:textId="77777777" w:rsidR="00BD558A" w:rsidRDefault="00BD558A" w:rsidP="00A41935">
      <w:pPr>
        <w:spacing w:line="240" w:lineRule="auto"/>
        <w:rPr>
          <w:rFonts w:ascii="Arial" w:hAnsi="Arial" w:cs="Arial"/>
          <w:i/>
          <w:iCs/>
          <w:sz w:val="24"/>
          <w:szCs w:val="24"/>
        </w:rPr>
      </w:pPr>
    </w:p>
    <w:p w14:paraId="1A788904" w14:textId="7B112A2E" w:rsidR="00BD558A" w:rsidRPr="004B1FF7" w:rsidRDefault="0028196A" w:rsidP="004B1FF7">
      <w:pPr>
        <w:pStyle w:val="Paragraphedeliste"/>
        <w:numPr>
          <w:ilvl w:val="0"/>
          <w:numId w:val="9"/>
        </w:numPr>
        <w:spacing w:line="240" w:lineRule="auto"/>
        <w:ind w:left="993" w:hanging="502"/>
        <w:rPr>
          <w:rFonts w:ascii="Arial" w:hAnsi="Arial" w:cs="Arial"/>
          <w:b/>
          <w:bCs/>
          <w:sz w:val="24"/>
          <w:szCs w:val="24"/>
        </w:rPr>
      </w:pPr>
      <w:r w:rsidRPr="004B1FF7">
        <w:rPr>
          <w:rFonts w:ascii="Arial" w:hAnsi="Arial" w:cs="Arial"/>
          <w:b/>
          <w:bCs/>
          <w:sz w:val="24"/>
          <w:szCs w:val="24"/>
        </w:rPr>
        <w:t>Il est responsable de l’intégration satisfaisante des aéronefs et de l’instruction théorique</w:t>
      </w:r>
    </w:p>
    <w:p w14:paraId="3CA4BA97" w14:textId="77777777" w:rsidR="00B81869" w:rsidRPr="00B81869" w:rsidRDefault="00B81869" w:rsidP="00A41935">
      <w:pPr>
        <w:pStyle w:val="Paragraphedeliste"/>
        <w:numPr>
          <w:ilvl w:val="0"/>
          <w:numId w:val="44"/>
        </w:numPr>
        <w:spacing w:line="240" w:lineRule="auto"/>
        <w:rPr>
          <w:rFonts w:ascii="Arial" w:hAnsi="Arial" w:cs="Arial"/>
          <w:i/>
          <w:iCs/>
          <w:sz w:val="24"/>
          <w:szCs w:val="24"/>
        </w:rPr>
      </w:pPr>
      <w:r w:rsidRPr="00B81869">
        <w:rPr>
          <w:rFonts w:ascii="Arial" w:hAnsi="Arial" w:cs="Arial"/>
          <w:i/>
          <w:iCs/>
          <w:sz w:val="24"/>
          <w:szCs w:val="24"/>
        </w:rPr>
        <w:t xml:space="preserve">Le </w:t>
      </w:r>
      <w:proofErr w:type="spellStart"/>
      <w:r w:rsidRPr="00B81869">
        <w:rPr>
          <w:rFonts w:ascii="Arial" w:hAnsi="Arial" w:cs="Arial"/>
          <w:i/>
          <w:iCs/>
          <w:sz w:val="24"/>
          <w:szCs w:val="24"/>
        </w:rPr>
        <w:t>RP</w:t>
      </w:r>
      <w:proofErr w:type="spellEnd"/>
      <w:r w:rsidRPr="00B81869">
        <w:rPr>
          <w:rFonts w:ascii="Arial" w:hAnsi="Arial" w:cs="Arial"/>
          <w:i/>
          <w:iCs/>
          <w:sz w:val="24"/>
          <w:szCs w:val="24"/>
        </w:rPr>
        <w:t xml:space="preserve"> inspecte et se familiarise avec les ballons (Gr A) avant utilisation en formation pratique </w:t>
      </w:r>
    </w:p>
    <w:p w14:paraId="383703B9" w14:textId="75868BC2" w:rsidR="00B81869" w:rsidRPr="00B81869" w:rsidRDefault="00B81869" w:rsidP="00A41935">
      <w:pPr>
        <w:numPr>
          <w:ilvl w:val="0"/>
          <w:numId w:val="49"/>
        </w:numPr>
        <w:spacing w:line="240" w:lineRule="auto"/>
        <w:rPr>
          <w:rFonts w:ascii="Arial" w:hAnsi="Arial" w:cs="Arial"/>
          <w:i/>
          <w:iCs/>
          <w:sz w:val="24"/>
          <w:szCs w:val="24"/>
        </w:rPr>
      </w:pPr>
      <w:r w:rsidRPr="00B81869">
        <w:rPr>
          <w:rFonts w:ascii="Arial" w:hAnsi="Arial" w:cs="Arial"/>
          <w:i/>
          <w:iCs/>
          <w:sz w:val="24"/>
          <w:szCs w:val="24"/>
        </w:rPr>
        <w:t xml:space="preserve">Le </w:t>
      </w:r>
      <w:proofErr w:type="spellStart"/>
      <w:r w:rsidRPr="00B81869">
        <w:rPr>
          <w:rFonts w:ascii="Arial" w:hAnsi="Arial" w:cs="Arial"/>
          <w:i/>
          <w:iCs/>
          <w:sz w:val="24"/>
          <w:szCs w:val="24"/>
        </w:rPr>
        <w:t>RP</w:t>
      </w:r>
      <w:proofErr w:type="spellEnd"/>
      <w:r w:rsidRPr="00B81869">
        <w:rPr>
          <w:rFonts w:ascii="Arial" w:hAnsi="Arial" w:cs="Arial"/>
          <w:i/>
          <w:iCs/>
          <w:sz w:val="24"/>
          <w:szCs w:val="24"/>
        </w:rPr>
        <w:t xml:space="preserve"> a parfaite connaissance des  épreuves théoriques et de leur contenu </w:t>
      </w:r>
    </w:p>
    <w:p w14:paraId="07ADCBD0" w14:textId="0EC78091" w:rsidR="00B81869" w:rsidRPr="00B81869" w:rsidRDefault="00B81869" w:rsidP="00A41935">
      <w:pPr>
        <w:numPr>
          <w:ilvl w:val="0"/>
          <w:numId w:val="50"/>
        </w:numPr>
        <w:spacing w:line="240" w:lineRule="auto"/>
        <w:rPr>
          <w:rFonts w:ascii="Arial" w:hAnsi="Arial" w:cs="Arial"/>
          <w:i/>
          <w:iCs/>
          <w:sz w:val="24"/>
          <w:szCs w:val="24"/>
        </w:rPr>
      </w:pPr>
      <w:r w:rsidRPr="00B81869">
        <w:rPr>
          <w:rFonts w:ascii="Arial" w:hAnsi="Arial" w:cs="Arial"/>
          <w:i/>
          <w:iCs/>
          <w:sz w:val="24"/>
          <w:szCs w:val="24"/>
        </w:rPr>
        <w:t xml:space="preserve">Le </w:t>
      </w:r>
      <w:proofErr w:type="spellStart"/>
      <w:r w:rsidRPr="00B81869">
        <w:rPr>
          <w:rFonts w:ascii="Arial" w:hAnsi="Arial" w:cs="Arial"/>
          <w:i/>
          <w:iCs/>
          <w:sz w:val="24"/>
          <w:szCs w:val="24"/>
        </w:rPr>
        <w:t>RP</w:t>
      </w:r>
      <w:proofErr w:type="spellEnd"/>
      <w:r w:rsidRPr="00B81869">
        <w:rPr>
          <w:rFonts w:ascii="Arial" w:hAnsi="Arial" w:cs="Arial"/>
          <w:i/>
          <w:iCs/>
          <w:sz w:val="24"/>
          <w:szCs w:val="24"/>
        </w:rPr>
        <w:t xml:space="preserve"> transmet au stagiaire les attendus de chaque épreuve de l’examen théorique </w:t>
      </w:r>
      <w:r>
        <w:rPr>
          <w:rFonts w:ascii="Arial" w:hAnsi="Arial" w:cs="Arial"/>
          <w:i/>
          <w:iCs/>
          <w:sz w:val="24"/>
          <w:szCs w:val="24"/>
        </w:rPr>
        <w:t xml:space="preserve">via </w:t>
      </w:r>
      <w:proofErr w:type="spellStart"/>
      <w:r w:rsidR="006C2918">
        <w:rPr>
          <w:rFonts w:ascii="Arial" w:hAnsi="Arial" w:cs="Arial"/>
          <w:i/>
          <w:iCs/>
          <w:sz w:val="24"/>
          <w:szCs w:val="24"/>
        </w:rPr>
        <w:t>Ballo</w:t>
      </w:r>
      <w:r w:rsidR="004B1FF7">
        <w:rPr>
          <w:rFonts w:ascii="Arial" w:hAnsi="Arial" w:cs="Arial"/>
          <w:i/>
          <w:iCs/>
          <w:sz w:val="24"/>
          <w:szCs w:val="24"/>
        </w:rPr>
        <w:t>o</w:t>
      </w:r>
      <w:r w:rsidR="006C2918">
        <w:rPr>
          <w:rFonts w:ascii="Arial" w:hAnsi="Arial" w:cs="Arial"/>
          <w:i/>
          <w:iCs/>
          <w:sz w:val="24"/>
          <w:szCs w:val="24"/>
        </w:rPr>
        <w:t>n</w:t>
      </w:r>
      <w:proofErr w:type="spellEnd"/>
      <w:r w:rsidR="006C2918">
        <w:rPr>
          <w:rFonts w:ascii="Arial" w:hAnsi="Arial" w:cs="Arial"/>
          <w:i/>
          <w:iCs/>
          <w:sz w:val="24"/>
          <w:szCs w:val="24"/>
        </w:rPr>
        <w:t xml:space="preserve"> </w:t>
      </w:r>
      <w:proofErr w:type="spellStart"/>
      <w:r w:rsidR="006C2918">
        <w:rPr>
          <w:rFonts w:ascii="Arial" w:hAnsi="Arial" w:cs="Arial"/>
          <w:i/>
          <w:iCs/>
          <w:sz w:val="24"/>
          <w:szCs w:val="24"/>
        </w:rPr>
        <w:t>Academy</w:t>
      </w:r>
      <w:proofErr w:type="spellEnd"/>
    </w:p>
    <w:p w14:paraId="46ED6881" w14:textId="77777777" w:rsidR="00B81869" w:rsidRPr="00B81869" w:rsidRDefault="00B81869" w:rsidP="00A41935">
      <w:pPr>
        <w:numPr>
          <w:ilvl w:val="0"/>
          <w:numId w:val="51"/>
        </w:numPr>
        <w:spacing w:line="240" w:lineRule="auto"/>
        <w:rPr>
          <w:rFonts w:ascii="Arial" w:hAnsi="Arial" w:cs="Arial"/>
          <w:i/>
          <w:iCs/>
          <w:sz w:val="24"/>
          <w:szCs w:val="24"/>
        </w:rPr>
      </w:pPr>
      <w:r w:rsidRPr="00B81869">
        <w:rPr>
          <w:rFonts w:ascii="Arial" w:hAnsi="Arial" w:cs="Arial"/>
          <w:i/>
          <w:iCs/>
          <w:sz w:val="24"/>
          <w:szCs w:val="24"/>
        </w:rPr>
        <w:t xml:space="preserve">Le </w:t>
      </w:r>
      <w:proofErr w:type="spellStart"/>
      <w:r w:rsidRPr="00B81869">
        <w:rPr>
          <w:rFonts w:ascii="Arial" w:hAnsi="Arial" w:cs="Arial"/>
          <w:i/>
          <w:iCs/>
          <w:sz w:val="24"/>
          <w:szCs w:val="24"/>
        </w:rPr>
        <w:t>RP</w:t>
      </w:r>
      <w:proofErr w:type="spellEnd"/>
      <w:r w:rsidRPr="00B81869">
        <w:rPr>
          <w:rFonts w:ascii="Arial" w:hAnsi="Arial" w:cs="Arial"/>
          <w:i/>
          <w:iCs/>
          <w:sz w:val="24"/>
          <w:szCs w:val="24"/>
        </w:rPr>
        <w:t xml:space="preserve"> prépare le mieux possible les stagiaires en proposant des contrôles de connaissances en cours et en fin de formation </w:t>
      </w:r>
    </w:p>
    <w:p w14:paraId="3511C29C" w14:textId="5AB5F82B" w:rsidR="000A5F65" w:rsidRPr="004B1FF7" w:rsidRDefault="000A5F65" w:rsidP="004B1FF7">
      <w:pPr>
        <w:pStyle w:val="Paragraphedeliste"/>
        <w:numPr>
          <w:ilvl w:val="0"/>
          <w:numId w:val="9"/>
        </w:numPr>
        <w:spacing w:line="240" w:lineRule="auto"/>
        <w:ind w:left="993" w:hanging="502"/>
        <w:rPr>
          <w:rFonts w:ascii="Arial" w:hAnsi="Arial" w:cs="Arial"/>
          <w:b/>
          <w:bCs/>
          <w:sz w:val="24"/>
          <w:szCs w:val="24"/>
        </w:rPr>
      </w:pPr>
      <w:r w:rsidRPr="004B1FF7">
        <w:rPr>
          <w:rFonts w:ascii="Arial" w:hAnsi="Arial" w:cs="Arial"/>
          <w:b/>
          <w:bCs/>
          <w:sz w:val="24"/>
          <w:szCs w:val="24"/>
        </w:rPr>
        <w:t>Il supervise la progression de chaque stagiaire</w:t>
      </w:r>
    </w:p>
    <w:p w14:paraId="136F731B" w14:textId="546D8AD9" w:rsidR="00971D9E" w:rsidRPr="00971D9E" w:rsidRDefault="00971D9E" w:rsidP="00A41935">
      <w:pPr>
        <w:pStyle w:val="Paragraphedeliste"/>
        <w:numPr>
          <w:ilvl w:val="0"/>
          <w:numId w:val="51"/>
        </w:numPr>
        <w:spacing w:line="240" w:lineRule="auto"/>
        <w:rPr>
          <w:rFonts w:ascii="Arial" w:hAnsi="Arial" w:cs="Arial"/>
          <w:sz w:val="24"/>
          <w:szCs w:val="24"/>
        </w:rPr>
      </w:pPr>
      <w:r w:rsidRPr="00971D9E">
        <w:rPr>
          <w:rFonts w:ascii="Arial" w:hAnsi="Arial" w:cs="Arial"/>
          <w:sz w:val="24"/>
          <w:szCs w:val="24"/>
        </w:rPr>
        <w:t xml:space="preserve">Le </w:t>
      </w:r>
      <w:proofErr w:type="spellStart"/>
      <w:r w:rsidRPr="00971D9E">
        <w:rPr>
          <w:rFonts w:ascii="Arial" w:hAnsi="Arial" w:cs="Arial"/>
          <w:sz w:val="24"/>
          <w:szCs w:val="24"/>
        </w:rPr>
        <w:t>RP</w:t>
      </w:r>
      <w:proofErr w:type="spellEnd"/>
      <w:r w:rsidRPr="00971D9E">
        <w:rPr>
          <w:rFonts w:ascii="Arial" w:hAnsi="Arial" w:cs="Arial"/>
          <w:sz w:val="24"/>
          <w:szCs w:val="24"/>
        </w:rPr>
        <w:t xml:space="preserve"> </w:t>
      </w:r>
      <w:r>
        <w:rPr>
          <w:rFonts w:ascii="Arial" w:hAnsi="Arial" w:cs="Arial"/>
          <w:sz w:val="24"/>
          <w:szCs w:val="24"/>
        </w:rPr>
        <w:t>s’assure que le</w:t>
      </w:r>
      <w:r w:rsidRPr="00971D9E">
        <w:rPr>
          <w:rFonts w:ascii="Arial" w:hAnsi="Arial" w:cs="Arial"/>
          <w:sz w:val="24"/>
          <w:szCs w:val="24"/>
        </w:rPr>
        <w:t xml:space="preserve"> livret de progression </w:t>
      </w:r>
      <w:r>
        <w:rPr>
          <w:rFonts w:ascii="Arial" w:hAnsi="Arial" w:cs="Arial"/>
          <w:sz w:val="24"/>
          <w:szCs w:val="24"/>
        </w:rPr>
        <w:t>est</w:t>
      </w:r>
      <w:r w:rsidR="004B1FF7">
        <w:rPr>
          <w:rFonts w:ascii="Arial" w:hAnsi="Arial" w:cs="Arial"/>
          <w:sz w:val="24"/>
          <w:szCs w:val="24"/>
        </w:rPr>
        <w:t xml:space="preserve"> rempli et tenu</w:t>
      </w:r>
      <w:r>
        <w:rPr>
          <w:rFonts w:ascii="Arial" w:hAnsi="Arial" w:cs="Arial"/>
          <w:sz w:val="24"/>
          <w:szCs w:val="24"/>
        </w:rPr>
        <w:t xml:space="preserve"> </w:t>
      </w:r>
      <w:r w:rsidR="00634D05">
        <w:rPr>
          <w:rFonts w:ascii="Arial" w:hAnsi="Arial" w:cs="Arial"/>
          <w:sz w:val="24"/>
          <w:szCs w:val="24"/>
        </w:rPr>
        <w:t>à</w:t>
      </w:r>
      <w:r>
        <w:rPr>
          <w:rFonts w:ascii="Arial" w:hAnsi="Arial" w:cs="Arial"/>
          <w:sz w:val="24"/>
          <w:szCs w:val="24"/>
        </w:rPr>
        <w:t xml:space="preserve"> jour tout au</w:t>
      </w:r>
      <w:r w:rsidR="00634D05">
        <w:rPr>
          <w:rFonts w:ascii="Arial" w:hAnsi="Arial" w:cs="Arial"/>
          <w:sz w:val="24"/>
          <w:szCs w:val="24"/>
        </w:rPr>
        <w:t xml:space="preserve"> </w:t>
      </w:r>
      <w:r>
        <w:rPr>
          <w:rFonts w:ascii="Arial" w:hAnsi="Arial" w:cs="Arial"/>
          <w:sz w:val="24"/>
          <w:szCs w:val="24"/>
        </w:rPr>
        <w:t>long de la</w:t>
      </w:r>
      <w:r w:rsidRPr="00971D9E">
        <w:rPr>
          <w:rFonts w:ascii="Arial" w:hAnsi="Arial" w:cs="Arial"/>
          <w:sz w:val="24"/>
          <w:szCs w:val="24"/>
        </w:rPr>
        <w:t xml:space="preserve"> formation </w:t>
      </w:r>
    </w:p>
    <w:p w14:paraId="4C56B66F" w14:textId="31884B28" w:rsidR="00971D9E" w:rsidRPr="00971D9E" w:rsidRDefault="00971D9E" w:rsidP="00A41935">
      <w:pPr>
        <w:numPr>
          <w:ilvl w:val="0"/>
          <w:numId w:val="58"/>
        </w:numPr>
        <w:spacing w:line="240" w:lineRule="auto"/>
        <w:rPr>
          <w:rFonts w:ascii="Arial" w:hAnsi="Arial" w:cs="Arial"/>
          <w:sz w:val="24"/>
          <w:szCs w:val="24"/>
        </w:rPr>
      </w:pPr>
      <w:r w:rsidRPr="00971D9E">
        <w:rPr>
          <w:rFonts w:ascii="Arial" w:hAnsi="Arial" w:cs="Arial"/>
          <w:i/>
          <w:iCs/>
          <w:sz w:val="24"/>
          <w:szCs w:val="24"/>
        </w:rPr>
        <w:t xml:space="preserve">Le </w:t>
      </w:r>
      <w:proofErr w:type="spellStart"/>
      <w:r w:rsidRPr="00971D9E">
        <w:rPr>
          <w:rFonts w:ascii="Arial" w:hAnsi="Arial" w:cs="Arial"/>
          <w:i/>
          <w:iCs/>
          <w:sz w:val="24"/>
          <w:szCs w:val="24"/>
        </w:rPr>
        <w:t>RP</w:t>
      </w:r>
      <w:proofErr w:type="spellEnd"/>
      <w:r w:rsidR="00140193">
        <w:rPr>
          <w:rFonts w:ascii="Arial" w:hAnsi="Arial" w:cs="Arial"/>
          <w:i/>
          <w:iCs/>
          <w:sz w:val="24"/>
          <w:szCs w:val="24"/>
        </w:rPr>
        <w:t xml:space="preserve"> s’assure que le FI</w:t>
      </w:r>
      <w:r w:rsidRPr="00971D9E">
        <w:rPr>
          <w:rFonts w:ascii="Arial" w:hAnsi="Arial" w:cs="Arial"/>
          <w:i/>
          <w:iCs/>
          <w:sz w:val="24"/>
          <w:szCs w:val="24"/>
        </w:rPr>
        <w:t xml:space="preserve"> renseigne le livret de progression en fin de leçon pratique </w:t>
      </w:r>
    </w:p>
    <w:p w14:paraId="16F408C8" w14:textId="1327A481" w:rsidR="00971D9E" w:rsidRPr="00971D9E" w:rsidRDefault="00971D9E" w:rsidP="00A41935">
      <w:pPr>
        <w:numPr>
          <w:ilvl w:val="0"/>
          <w:numId w:val="59"/>
        </w:numPr>
        <w:spacing w:line="240" w:lineRule="auto"/>
        <w:rPr>
          <w:rFonts w:ascii="Arial" w:hAnsi="Arial" w:cs="Arial"/>
          <w:sz w:val="24"/>
          <w:szCs w:val="24"/>
        </w:rPr>
      </w:pPr>
      <w:r w:rsidRPr="00971D9E">
        <w:rPr>
          <w:rFonts w:ascii="Arial" w:hAnsi="Arial" w:cs="Arial"/>
          <w:sz w:val="24"/>
          <w:szCs w:val="24"/>
        </w:rPr>
        <w:t xml:space="preserve">Le </w:t>
      </w:r>
      <w:proofErr w:type="spellStart"/>
      <w:r w:rsidRPr="00971D9E">
        <w:rPr>
          <w:rFonts w:ascii="Arial" w:hAnsi="Arial" w:cs="Arial"/>
          <w:sz w:val="24"/>
          <w:szCs w:val="24"/>
        </w:rPr>
        <w:t>RP</w:t>
      </w:r>
      <w:proofErr w:type="spellEnd"/>
      <w:r w:rsidRPr="00971D9E">
        <w:rPr>
          <w:rFonts w:ascii="Arial" w:hAnsi="Arial" w:cs="Arial"/>
          <w:sz w:val="24"/>
          <w:szCs w:val="24"/>
        </w:rPr>
        <w:t xml:space="preserve"> </w:t>
      </w:r>
      <w:r w:rsidR="009C46E8">
        <w:rPr>
          <w:rFonts w:ascii="Arial" w:hAnsi="Arial" w:cs="Arial"/>
          <w:i/>
          <w:iCs/>
          <w:sz w:val="24"/>
          <w:szCs w:val="24"/>
        </w:rPr>
        <w:t>s’assure que le FI</w:t>
      </w:r>
      <w:r w:rsidR="009C46E8" w:rsidRPr="00971D9E">
        <w:rPr>
          <w:rFonts w:ascii="Arial" w:hAnsi="Arial" w:cs="Arial"/>
          <w:i/>
          <w:iCs/>
          <w:sz w:val="24"/>
          <w:szCs w:val="24"/>
        </w:rPr>
        <w:t xml:space="preserve"> </w:t>
      </w:r>
      <w:r w:rsidRPr="00971D9E">
        <w:rPr>
          <w:rFonts w:ascii="Arial" w:hAnsi="Arial" w:cs="Arial"/>
          <w:sz w:val="24"/>
          <w:szCs w:val="24"/>
        </w:rPr>
        <w:t xml:space="preserve">signe et fait signer chaque débriefing à la fin de chaque leçon pratique </w:t>
      </w:r>
    </w:p>
    <w:p w14:paraId="28C6BE7A" w14:textId="35C5915C" w:rsidR="00A04577" w:rsidRPr="00A04577" w:rsidRDefault="00971D9E" w:rsidP="00A41935">
      <w:pPr>
        <w:numPr>
          <w:ilvl w:val="0"/>
          <w:numId w:val="60"/>
        </w:numPr>
        <w:spacing w:line="240" w:lineRule="auto"/>
        <w:rPr>
          <w:rFonts w:ascii="Arial" w:hAnsi="Arial" w:cs="Arial"/>
          <w:sz w:val="24"/>
          <w:szCs w:val="24"/>
        </w:rPr>
      </w:pPr>
      <w:r w:rsidRPr="00971D9E">
        <w:rPr>
          <w:rFonts w:ascii="Arial" w:hAnsi="Arial" w:cs="Arial"/>
          <w:sz w:val="24"/>
          <w:szCs w:val="24"/>
        </w:rPr>
        <w:lastRenderedPageBreak/>
        <w:t xml:space="preserve">Le livret de progression est la propriété du(de la) stagiaire </w:t>
      </w:r>
    </w:p>
    <w:p w14:paraId="6A5B0BFE" w14:textId="77777777" w:rsidR="004B1FF7" w:rsidRPr="00971D9E" w:rsidRDefault="004B1FF7" w:rsidP="004B1FF7">
      <w:pPr>
        <w:numPr>
          <w:ilvl w:val="0"/>
          <w:numId w:val="60"/>
        </w:numPr>
        <w:spacing w:line="240" w:lineRule="auto"/>
        <w:rPr>
          <w:rFonts w:ascii="Arial" w:hAnsi="Arial" w:cs="Arial"/>
          <w:sz w:val="24"/>
          <w:szCs w:val="24"/>
        </w:rPr>
      </w:pPr>
      <w:r w:rsidRPr="00971D9E">
        <w:rPr>
          <w:rFonts w:ascii="Arial" w:hAnsi="Arial" w:cs="Arial"/>
          <w:sz w:val="24"/>
          <w:szCs w:val="24"/>
        </w:rPr>
        <w:t xml:space="preserve">Le </w:t>
      </w:r>
      <w:proofErr w:type="spellStart"/>
      <w:r w:rsidRPr="00971D9E">
        <w:rPr>
          <w:rFonts w:ascii="Arial" w:hAnsi="Arial" w:cs="Arial"/>
          <w:sz w:val="24"/>
          <w:szCs w:val="24"/>
        </w:rPr>
        <w:t>RP</w:t>
      </w:r>
      <w:proofErr w:type="spellEnd"/>
      <w:r w:rsidRPr="00971D9E">
        <w:rPr>
          <w:rFonts w:ascii="Arial" w:hAnsi="Arial" w:cs="Arial"/>
          <w:sz w:val="24"/>
          <w:szCs w:val="24"/>
        </w:rPr>
        <w:t xml:space="preserve"> qui accueille un nouveau stagiaire bénéficiant d’un crédit d’heures de formation, </w:t>
      </w:r>
      <w:r>
        <w:rPr>
          <w:rFonts w:ascii="Arial" w:hAnsi="Arial" w:cs="Arial"/>
          <w:sz w:val="24"/>
          <w:szCs w:val="24"/>
        </w:rPr>
        <w:t xml:space="preserve">s’assure que le FI </w:t>
      </w:r>
      <w:r w:rsidRPr="00971D9E">
        <w:rPr>
          <w:rFonts w:ascii="Arial" w:hAnsi="Arial" w:cs="Arial"/>
          <w:sz w:val="24"/>
          <w:szCs w:val="24"/>
        </w:rPr>
        <w:t xml:space="preserve">continue de renseigner le livret de progression initial. </w:t>
      </w:r>
    </w:p>
    <w:p w14:paraId="2D40A313" w14:textId="77777777" w:rsidR="00A04577" w:rsidRDefault="00A04577" w:rsidP="00A41935">
      <w:pPr>
        <w:spacing w:line="240" w:lineRule="auto"/>
        <w:ind w:left="708" w:firstLine="708"/>
        <w:rPr>
          <w:rFonts w:ascii="Arial" w:hAnsi="Arial" w:cs="Arial"/>
          <w:sz w:val="24"/>
          <w:szCs w:val="24"/>
        </w:rPr>
      </w:pPr>
    </w:p>
    <w:p w14:paraId="6CAD922A" w14:textId="3712F983" w:rsidR="00DC40AE" w:rsidRPr="001245A2" w:rsidRDefault="00667725" w:rsidP="00A41935">
      <w:pPr>
        <w:spacing w:line="240" w:lineRule="auto"/>
        <w:rPr>
          <w:rFonts w:ascii="Arial" w:hAnsi="Arial" w:cs="Arial"/>
          <w:b/>
          <w:bCs/>
          <w:sz w:val="24"/>
          <w:szCs w:val="24"/>
          <w:lang w:val="nl-NL"/>
        </w:rPr>
      </w:pPr>
      <w:r w:rsidRPr="001245A2">
        <w:rPr>
          <w:rFonts w:ascii="Arial" w:hAnsi="Arial" w:cs="Arial"/>
          <w:b/>
          <w:bCs/>
          <w:sz w:val="24"/>
          <w:szCs w:val="24"/>
          <w:lang w:val="nl-NL"/>
        </w:rPr>
        <w:t xml:space="preserve">G </w:t>
      </w:r>
      <w:r w:rsidR="000A5F37" w:rsidRPr="001245A2">
        <w:rPr>
          <w:rFonts w:ascii="Arial" w:hAnsi="Arial" w:cs="Arial"/>
          <w:b/>
          <w:bCs/>
          <w:sz w:val="24"/>
          <w:szCs w:val="24"/>
          <w:lang w:val="nl-NL"/>
        </w:rPr>
        <w:t>. Instructeurs</w:t>
      </w:r>
      <w:r w:rsidR="00916CE4" w:rsidRPr="001245A2">
        <w:rPr>
          <w:rFonts w:ascii="Arial" w:hAnsi="Arial" w:cs="Arial"/>
          <w:b/>
          <w:bCs/>
          <w:sz w:val="24"/>
          <w:szCs w:val="24"/>
          <w:lang w:val="nl-NL"/>
        </w:rPr>
        <w:t xml:space="preserve"> </w:t>
      </w:r>
      <w:r w:rsidR="00916CE4" w:rsidRPr="001245A2">
        <w:rPr>
          <w:rFonts w:ascii="Arial" w:hAnsi="Arial" w:cs="Arial"/>
          <w:i/>
          <w:iCs/>
          <w:color w:val="EE0000"/>
          <w:sz w:val="24"/>
          <w:szCs w:val="24"/>
          <w:u w:val="single"/>
          <w:lang w:val="nl-NL"/>
        </w:rPr>
        <w:t>DTO.GEN.210</w:t>
      </w:r>
      <w:r w:rsidR="006F01AB" w:rsidRPr="001245A2">
        <w:rPr>
          <w:rFonts w:ascii="Arial" w:hAnsi="Arial" w:cs="Arial"/>
          <w:i/>
          <w:iCs/>
          <w:color w:val="EE0000"/>
          <w:sz w:val="24"/>
          <w:szCs w:val="24"/>
          <w:u w:val="single"/>
          <w:lang w:val="nl-NL"/>
        </w:rPr>
        <w:t xml:space="preserve"> / DTO.GEN.260</w:t>
      </w:r>
    </w:p>
    <w:p w14:paraId="161584D9" w14:textId="2677D659" w:rsidR="00207A35" w:rsidRDefault="00207A35" w:rsidP="00A41935">
      <w:pPr>
        <w:spacing w:line="240" w:lineRule="auto"/>
        <w:rPr>
          <w:rFonts w:ascii="Arial" w:hAnsi="Arial" w:cs="Arial"/>
          <w:b/>
          <w:bCs/>
          <w:sz w:val="24"/>
          <w:szCs w:val="24"/>
        </w:rPr>
      </w:pPr>
      <w:r w:rsidRPr="001245A2">
        <w:rPr>
          <w:rFonts w:ascii="Arial" w:hAnsi="Arial" w:cs="Arial"/>
          <w:b/>
          <w:bCs/>
          <w:sz w:val="24"/>
          <w:szCs w:val="24"/>
          <w:lang w:val="nl-NL"/>
        </w:rPr>
        <w:tab/>
      </w:r>
      <w:r w:rsidR="00F627CC">
        <w:rPr>
          <w:rFonts w:ascii="Arial" w:hAnsi="Arial" w:cs="Arial"/>
          <w:b/>
          <w:bCs/>
          <w:sz w:val="24"/>
          <w:szCs w:val="24"/>
        </w:rPr>
        <w:t>Instructeur Sol</w:t>
      </w:r>
    </w:p>
    <w:p w14:paraId="4C1137F8" w14:textId="510E635D" w:rsidR="00F627CC" w:rsidRPr="006F01AB" w:rsidRDefault="00F627CC" w:rsidP="00A41935">
      <w:pPr>
        <w:spacing w:line="240" w:lineRule="auto"/>
        <w:rPr>
          <w:rFonts w:ascii="Arial" w:hAnsi="Arial" w:cs="Arial"/>
          <w:b/>
          <w:bCs/>
          <w:sz w:val="24"/>
          <w:szCs w:val="24"/>
          <w:u w:val="single"/>
        </w:rPr>
      </w:pPr>
      <w:r>
        <w:rPr>
          <w:rFonts w:ascii="Arial" w:hAnsi="Arial" w:cs="Arial"/>
          <w:b/>
          <w:bCs/>
          <w:sz w:val="24"/>
          <w:szCs w:val="24"/>
        </w:rPr>
        <w:tab/>
      </w:r>
      <w:r>
        <w:rPr>
          <w:rFonts w:ascii="Arial" w:hAnsi="Arial" w:cs="Arial"/>
          <w:b/>
          <w:bCs/>
          <w:sz w:val="24"/>
          <w:szCs w:val="24"/>
        </w:rPr>
        <w:tab/>
      </w:r>
      <w:r w:rsidR="006F01AB" w:rsidRPr="006F01AB">
        <w:rPr>
          <w:rFonts w:ascii="Arial" w:hAnsi="Arial" w:cs="Arial"/>
          <w:b/>
          <w:bCs/>
          <w:sz w:val="24"/>
          <w:szCs w:val="24"/>
          <w:u w:val="single"/>
        </w:rPr>
        <w:t>NON APPLICABLE</w:t>
      </w:r>
    </w:p>
    <w:p w14:paraId="4DD2814C" w14:textId="77777777" w:rsidR="00BE11B6" w:rsidRDefault="00BE11B6" w:rsidP="00A41935">
      <w:pPr>
        <w:spacing w:line="240" w:lineRule="auto"/>
        <w:rPr>
          <w:rFonts w:ascii="Arial" w:hAnsi="Arial" w:cs="Arial"/>
          <w:sz w:val="24"/>
          <w:szCs w:val="24"/>
        </w:rPr>
      </w:pPr>
    </w:p>
    <w:p w14:paraId="50672977" w14:textId="662C7A96" w:rsidR="00BE11B6" w:rsidRDefault="00BE11B6" w:rsidP="00A41935">
      <w:pPr>
        <w:spacing w:line="240" w:lineRule="auto"/>
        <w:rPr>
          <w:rFonts w:ascii="Arial" w:hAnsi="Arial" w:cs="Arial"/>
          <w:b/>
          <w:bCs/>
          <w:sz w:val="24"/>
          <w:szCs w:val="24"/>
        </w:rPr>
      </w:pPr>
      <w:r>
        <w:rPr>
          <w:rFonts w:ascii="Arial" w:hAnsi="Arial" w:cs="Arial"/>
          <w:sz w:val="24"/>
          <w:szCs w:val="24"/>
        </w:rPr>
        <w:tab/>
      </w:r>
      <w:r w:rsidRPr="00BE11B6">
        <w:rPr>
          <w:rFonts w:ascii="Arial" w:hAnsi="Arial" w:cs="Arial"/>
          <w:b/>
          <w:bCs/>
          <w:sz w:val="24"/>
          <w:szCs w:val="24"/>
        </w:rPr>
        <w:t>Instructeur Vol</w:t>
      </w:r>
    </w:p>
    <w:p w14:paraId="34BE6442" w14:textId="77777777" w:rsidR="00C4767A" w:rsidRPr="00BE11B6" w:rsidRDefault="00C4767A" w:rsidP="00A41935">
      <w:pPr>
        <w:spacing w:line="240" w:lineRule="auto"/>
        <w:rPr>
          <w:rFonts w:ascii="Arial" w:hAnsi="Arial" w:cs="Arial"/>
          <w:b/>
          <w:bCs/>
          <w:sz w:val="24"/>
          <w:szCs w:val="24"/>
        </w:rPr>
      </w:pPr>
    </w:p>
    <w:p w14:paraId="6CEAF5FB" w14:textId="21809FC0" w:rsidR="004E7DFC" w:rsidRDefault="004C5A47" w:rsidP="00A41935">
      <w:pPr>
        <w:spacing w:line="240" w:lineRule="auto"/>
        <w:jc w:val="center"/>
        <w:rPr>
          <w:rFonts w:ascii="Arial" w:hAnsi="Arial" w:cs="Arial"/>
          <w:b/>
          <w:bCs/>
          <w:sz w:val="24"/>
          <w:szCs w:val="24"/>
        </w:rPr>
      </w:pPr>
      <w:r w:rsidRPr="004C5A47">
        <w:rPr>
          <w:rFonts w:ascii="Arial" w:hAnsi="Arial" w:cs="Arial"/>
          <w:b/>
          <w:bCs/>
          <w:noProof/>
          <w:sz w:val="52"/>
          <w:szCs w:val="52"/>
        </w:rPr>
        <w:drawing>
          <wp:inline distT="0" distB="0" distL="0" distR="0" wp14:anchorId="5318FE31" wp14:editId="6815EBF6">
            <wp:extent cx="6645910" cy="5003165"/>
            <wp:effectExtent l="0" t="0" r="2540" b="6985"/>
            <wp:docPr id="105908967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5003165"/>
                    </a:xfrm>
                    <a:prstGeom prst="rect">
                      <a:avLst/>
                    </a:prstGeom>
                    <a:noFill/>
                    <a:ln>
                      <a:noFill/>
                    </a:ln>
                  </pic:spPr>
                </pic:pic>
              </a:graphicData>
            </a:graphic>
          </wp:inline>
        </w:drawing>
      </w:r>
    </w:p>
    <w:p w14:paraId="29409CC4" w14:textId="5E128A89" w:rsidR="004C5A47" w:rsidRPr="00CF037F" w:rsidRDefault="004B1FF7" w:rsidP="00A41935">
      <w:pPr>
        <w:spacing w:line="240" w:lineRule="auto"/>
        <w:rPr>
          <w:rFonts w:ascii="Arial" w:hAnsi="Arial" w:cs="Arial"/>
          <w:i/>
          <w:iCs/>
          <w:sz w:val="24"/>
          <w:szCs w:val="24"/>
          <w:u w:val="single"/>
        </w:rPr>
      </w:pPr>
      <w:r w:rsidRPr="00CF037F">
        <w:rPr>
          <w:rFonts w:ascii="Arial" w:hAnsi="Arial" w:cs="Arial"/>
          <w:i/>
          <w:iCs/>
          <w:sz w:val="24"/>
          <w:szCs w:val="24"/>
          <w:u w:val="single"/>
        </w:rPr>
        <w:t xml:space="preserve">La liste des instructeurs est présente au </w:t>
      </w:r>
      <w:r w:rsidR="00CF037F" w:rsidRPr="00CF037F">
        <w:rPr>
          <w:rFonts w:ascii="Arial" w:hAnsi="Arial" w:cs="Arial"/>
          <w:i/>
          <w:iCs/>
          <w:sz w:val="24"/>
          <w:szCs w:val="24"/>
          <w:u w:val="single"/>
        </w:rPr>
        <w:t>paragraphe D - Organigramme</w:t>
      </w:r>
    </w:p>
    <w:p w14:paraId="38E4271E" w14:textId="053BB83F" w:rsidR="00CF037F" w:rsidRDefault="00CF037F">
      <w:pPr>
        <w:rPr>
          <w:rFonts w:ascii="Arial" w:hAnsi="Arial" w:cs="Arial"/>
          <w:sz w:val="24"/>
          <w:szCs w:val="24"/>
        </w:rPr>
      </w:pPr>
      <w:r>
        <w:rPr>
          <w:rFonts w:ascii="Arial" w:hAnsi="Arial" w:cs="Arial"/>
          <w:sz w:val="24"/>
          <w:szCs w:val="24"/>
        </w:rPr>
        <w:br w:type="page"/>
      </w:r>
    </w:p>
    <w:p w14:paraId="5F17FDEF" w14:textId="77777777" w:rsidR="004C5A47" w:rsidRPr="00CF037F" w:rsidRDefault="004C5A47" w:rsidP="00A41935">
      <w:pPr>
        <w:spacing w:line="240" w:lineRule="auto"/>
        <w:rPr>
          <w:rFonts w:ascii="Arial" w:hAnsi="Arial" w:cs="Arial"/>
          <w:sz w:val="24"/>
          <w:szCs w:val="24"/>
        </w:rPr>
      </w:pPr>
    </w:p>
    <w:p w14:paraId="71C79843" w14:textId="235D137D" w:rsidR="00D97ED6" w:rsidRDefault="0054395B" w:rsidP="00A41935">
      <w:pPr>
        <w:spacing w:line="240" w:lineRule="auto"/>
        <w:rPr>
          <w:rFonts w:ascii="Arial" w:hAnsi="Arial" w:cs="Arial"/>
          <w:b/>
          <w:bCs/>
          <w:sz w:val="24"/>
          <w:szCs w:val="24"/>
        </w:rPr>
      </w:pPr>
      <w:r>
        <w:rPr>
          <w:rFonts w:ascii="Arial" w:hAnsi="Arial" w:cs="Arial"/>
          <w:b/>
          <w:bCs/>
          <w:sz w:val="24"/>
          <w:szCs w:val="24"/>
        </w:rPr>
        <w:t xml:space="preserve"> </w:t>
      </w:r>
      <w:r w:rsidR="004E7DFC">
        <w:rPr>
          <w:rFonts w:ascii="Arial" w:hAnsi="Arial" w:cs="Arial"/>
          <w:b/>
          <w:bCs/>
          <w:sz w:val="24"/>
          <w:szCs w:val="24"/>
        </w:rPr>
        <w:t>H</w:t>
      </w:r>
      <w:r w:rsidR="00D97ED6">
        <w:rPr>
          <w:rFonts w:ascii="Arial" w:hAnsi="Arial" w:cs="Arial"/>
          <w:b/>
          <w:bCs/>
          <w:sz w:val="24"/>
          <w:szCs w:val="24"/>
        </w:rPr>
        <w:t> . Programme de formation</w:t>
      </w:r>
      <w:r w:rsidR="00733AB9">
        <w:rPr>
          <w:rFonts w:ascii="Arial" w:hAnsi="Arial" w:cs="Arial"/>
          <w:b/>
          <w:bCs/>
          <w:sz w:val="24"/>
          <w:szCs w:val="24"/>
        </w:rPr>
        <w:t xml:space="preserve"> </w:t>
      </w:r>
      <w:r w:rsidR="00733AB9">
        <w:rPr>
          <w:rFonts w:ascii="Arial" w:hAnsi="Arial" w:cs="Arial"/>
          <w:i/>
          <w:iCs/>
          <w:color w:val="EE0000"/>
          <w:sz w:val="24"/>
          <w:szCs w:val="24"/>
          <w:u w:val="single"/>
        </w:rPr>
        <w:t>DT</w:t>
      </w:r>
      <w:r w:rsidR="00733AB9" w:rsidRPr="00111B05">
        <w:rPr>
          <w:rFonts w:ascii="Arial" w:hAnsi="Arial" w:cs="Arial"/>
          <w:i/>
          <w:iCs/>
          <w:color w:val="EE0000"/>
          <w:sz w:val="24"/>
          <w:szCs w:val="24"/>
          <w:u w:val="single"/>
        </w:rPr>
        <w:t>O.GEN.2</w:t>
      </w:r>
      <w:r w:rsidR="00733AB9">
        <w:rPr>
          <w:rFonts w:ascii="Arial" w:hAnsi="Arial" w:cs="Arial"/>
          <w:i/>
          <w:iCs/>
          <w:color w:val="EE0000"/>
          <w:sz w:val="24"/>
          <w:szCs w:val="24"/>
          <w:u w:val="single"/>
        </w:rPr>
        <w:t>3</w:t>
      </w:r>
      <w:r w:rsidR="00733AB9" w:rsidRPr="00111B05">
        <w:rPr>
          <w:rFonts w:ascii="Arial" w:hAnsi="Arial" w:cs="Arial"/>
          <w:i/>
          <w:iCs/>
          <w:color w:val="EE0000"/>
          <w:sz w:val="24"/>
          <w:szCs w:val="24"/>
          <w:u w:val="single"/>
        </w:rPr>
        <w:t>0</w:t>
      </w:r>
    </w:p>
    <w:p w14:paraId="5B751E53" w14:textId="77777777" w:rsidR="00D97ED6" w:rsidRDefault="00D97ED6" w:rsidP="00A41935">
      <w:pPr>
        <w:spacing w:line="240" w:lineRule="auto"/>
        <w:rPr>
          <w:rFonts w:ascii="Arial" w:hAnsi="Arial" w:cs="Arial"/>
          <w:sz w:val="24"/>
          <w:szCs w:val="24"/>
        </w:rPr>
      </w:pPr>
    </w:p>
    <w:tbl>
      <w:tblPr>
        <w:tblStyle w:val="Grilledutableau"/>
        <w:tblW w:w="0" w:type="auto"/>
        <w:tblLook w:val="04A0" w:firstRow="1" w:lastRow="0" w:firstColumn="1" w:lastColumn="0" w:noHBand="0" w:noVBand="1"/>
      </w:tblPr>
      <w:tblGrid>
        <w:gridCol w:w="3358"/>
        <w:gridCol w:w="1377"/>
        <w:gridCol w:w="1275"/>
        <w:gridCol w:w="4446"/>
      </w:tblGrid>
      <w:tr w:rsidR="00D97ED6" w14:paraId="7E839323" w14:textId="77777777" w:rsidTr="00CC342E">
        <w:trPr>
          <w:trHeight w:val="446"/>
        </w:trPr>
        <w:tc>
          <w:tcPr>
            <w:tcW w:w="3397" w:type="dxa"/>
          </w:tcPr>
          <w:p w14:paraId="371939F5" w14:textId="77777777" w:rsidR="00D97ED6" w:rsidRPr="00B56D52" w:rsidRDefault="00D97ED6" w:rsidP="00A41935">
            <w:pPr>
              <w:jc w:val="center"/>
              <w:rPr>
                <w:rFonts w:ascii="Arial" w:hAnsi="Arial" w:cs="Arial"/>
                <w:b/>
                <w:bCs/>
                <w:i/>
                <w:iCs/>
                <w:sz w:val="24"/>
                <w:szCs w:val="24"/>
                <w:u w:val="single"/>
              </w:rPr>
            </w:pPr>
            <w:r w:rsidRPr="00B56D52">
              <w:rPr>
                <w:rFonts w:ascii="Arial" w:hAnsi="Arial" w:cs="Arial"/>
                <w:b/>
                <w:bCs/>
                <w:i/>
                <w:iCs/>
                <w:sz w:val="24"/>
                <w:szCs w:val="24"/>
                <w:u w:val="single"/>
              </w:rPr>
              <w:t>Programme</w:t>
            </w:r>
          </w:p>
        </w:tc>
        <w:tc>
          <w:tcPr>
            <w:tcW w:w="1276" w:type="dxa"/>
          </w:tcPr>
          <w:p w14:paraId="5DD143BE" w14:textId="77777777" w:rsidR="00D97ED6" w:rsidRPr="00B56D52" w:rsidRDefault="00D97ED6" w:rsidP="00A41935">
            <w:pPr>
              <w:rPr>
                <w:rFonts w:ascii="Arial" w:hAnsi="Arial" w:cs="Arial"/>
                <w:b/>
                <w:bCs/>
                <w:i/>
                <w:iCs/>
                <w:sz w:val="24"/>
                <w:szCs w:val="24"/>
                <w:u w:val="single"/>
              </w:rPr>
            </w:pPr>
            <w:r w:rsidRPr="00B56D52">
              <w:rPr>
                <w:rFonts w:ascii="Arial" w:hAnsi="Arial" w:cs="Arial"/>
                <w:b/>
                <w:bCs/>
                <w:i/>
                <w:iCs/>
                <w:sz w:val="24"/>
                <w:szCs w:val="24"/>
                <w:u w:val="single"/>
              </w:rPr>
              <w:t>Théorique</w:t>
            </w:r>
          </w:p>
        </w:tc>
        <w:tc>
          <w:tcPr>
            <w:tcW w:w="1276" w:type="dxa"/>
          </w:tcPr>
          <w:p w14:paraId="4020C4C3" w14:textId="77777777" w:rsidR="00D97ED6" w:rsidRPr="00B56D52" w:rsidRDefault="00D97ED6" w:rsidP="00A41935">
            <w:pPr>
              <w:rPr>
                <w:rFonts w:ascii="Arial" w:hAnsi="Arial" w:cs="Arial"/>
                <w:b/>
                <w:bCs/>
                <w:i/>
                <w:iCs/>
                <w:sz w:val="24"/>
                <w:szCs w:val="24"/>
                <w:u w:val="single"/>
              </w:rPr>
            </w:pPr>
            <w:r w:rsidRPr="00B56D52">
              <w:rPr>
                <w:rFonts w:ascii="Arial" w:hAnsi="Arial" w:cs="Arial"/>
                <w:b/>
                <w:bCs/>
                <w:i/>
                <w:iCs/>
                <w:sz w:val="24"/>
                <w:szCs w:val="24"/>
                <w:u w:val="single"/>
              </w:rPr>
              <w:t>Pratique</w:t>
            </w:r>
          </w:p>
        </w:tc>
        <w:tc>
          <w:tcPr>
            <w:tcW w:w="4507" w:type="dxa"/>
          </w:tcPr>
          <w:p w14:paraId="44294687" w14:textId="77777777" w:rsidR="00D97ED6" w:rsidRPr="00B56D52" w:rsidRDefault="00D97ED6" w:rsidP="00A41935">
            <w:pPr>
              <w:rPr>
                <w:rFonts w:ascii="Arial" w:hAnsi="Arial" w:cs="Arial"/>
                <w:b/>
                <w:bCs/>
                <w:i/>
                <w:iCs/>
                <w:sz w:val="24"/>
                <w:szCs w:val="24"/>
                <w:u w:val="single"/>
              </w:rPr>
            </w:pPr>
            <w:r w:rsidRPr="00B56D52">
              <w:rPr>
                <w:rFonts w:ascii="Arial" w:hAnsi="Arial" w:cs="Arial"/>
                <w:b/>
                <w:bCs/>
                <w:i/>
                <w:iCs/>
                <w:sz w:val="24"/>
                <w:szCs w:val="24"/>
                <w:u w:val="single"/>
              </w:rPr>
              <w:t>Référence du cours</w:t>
            </w:r>
          </w:p>
        </w:tc>
      </w:tr>
      <w:tr w:rsidR="00D97ED6" w:rsidRPr="001245A2" w14:paraId="4AD11F22" w14:textId="77777777" w:rsidTr="00CC342E">
        <w:tc>
          <w:tcPr>
            <w:tcW w:w="3397" w:type="dxa"/>
          </w:tcPr>
          <w:p w14:paraId="18B0ADB6" w14:textId="77777777" w:rsidR="00D97ED6" w:rsidRPr="00B56D52" w:rsidRDefault="00D97ED6" w:rsidP="00A41935">
            <w:pPr>
              <w:rPr>
                <w:rFonts w:ascii="Arial" w:hAnsi="Arial" w:cs="Arial"/>
                <w:sz w:val="20"/>
                <w:szCs w:val="20"/>
              </w:rPr>
            </w:pPr>
            <w:proofErr w:type="spellStart"/>
            <w:r w:rsidRPr="00B56D52">
              <w:rPr>
                <w:rFonts w:ascii="Arial" w:hAnsi="Arial" w:cs="Arial"/>
                <w:sz w:val="20"/>
                <w:szCs w:val="20"/>
              </w:rPr>
              <w:t>BPL</w:t>
            </w:r>
            <w:proofErr w:type="spellEnd"/>
            <w:r w:rsidRPr="00B56D52">
              <w:rPr>
                <w:rFonts w:ascii="Arial" w:hAnsi="Arial" w:cs="Arial"/>
                <w:sz w:val="20"/>
                <w:szCs w:val="20"/>
              </w:rPr>
              <w:t xml:space="preserve"> pratique</w:t>
            </w:r>
          </w:p>
        </w:tc>
        <w:tc>
          <w:tcPr>
            <w:tcW w:w="1276" w:type="dxa"/>
          </w:tcPr>
          <w:p w14:paraId="4D04ECAB" w14:textId="77777777" w:rsidR="00D97ED6" w:rsidRPr="00B56D52" w:rsidRDefault="00D97ED6" w:rsidP="00A41935">
            <w:pPr>
              <w:rPr>
                <w:rFonts w:ascii="Arial" w:hAnsi="Arial" w:cs="Arial"/>
                <w:sz w:val="20"/>
                <w:szCs w:val="20"/>
              </w:rPr>
            </w:pPr>
          </w:p>
        </w:tc>
        <w:tc>
          <w:tcPr>
            <w:tcW w:w="1276" w:type="dxa"/>
          </w:tcPr>
          <w:p w14:paraId="50F835E2" w14:textId="77777777" w:rsidR="00D97ED6" w:rsidRPr="00B56D52" w:rsidRDefault="00D97ED6" w:rsidP="00A41935">
            <w:pPr>
              <w:rPr>
                <w:rFonts w:ascii="Arial" w:hAnsi="Arial" w:cs="Arial"/>
                <w:sz w:val="20"/>
                <w:szCs w:val="20"/>
              </w:rPr>
            </w:pPr>
            <w:r w:rsidRPr="00B56D52">
              <w:rPr>
                <w:rFonts w:ascii="Arial" w:hAnsi="Arial" w:cs="Arial"/>
                <w:sz w:val="20"/>
                <w:szCs w:val="20"/>
              </w:rPr>
              <w:t>19/03/2024</w:t>
            </w:r>
          </w:p>
        </w:tc>
        <w:tc>
          <w:tcPr>
            <w:tcW w:w="4507" w:type="dxa"/>
          </w:tcPr>
          <w:p w14:paraId="5D38102B" w14:textId="77777777" w:rsidR="00D97ED6" w:rsidRPr="00B56D52" w:rsidRDefault="00D97ED6" w:rsidP="00A41935">
            <w:pPr>
              <w:rPr>
                <w:rFonts w:ascii="Arial" w:hAnsi="Arial" w:cs="Arial"/>
                <w:sz w:val="20"/>
                <w:szCs w:val="20"/>
                <w:lang w:val="it-IT"/>
              </w:rPr>
            </w:pPr>
            <w:r w:rsidRPr="00B56D52">
              <w:rPr>
                <w:rFonts w:ascii="Arial" w:hAnsi="Arial" w:cs="Arial"/>
                <w:sz w:val="20"/>
                <w:szCs w:val="20"/>
                <w:lang w:val="it-IT"/>
              </w:rPr>
              <w:t>BPL BFCL Pratique FFAé – CNPPA Ed</w:t>
            </w:r>
            <w:r>
              <w:rPr>
                <w:rFonts w:ascii="Arial" w:hAnsi="Arial" w:cs="Arial"/>
                <w:sz w:val="20"/>
                <w:szCs w:val="20"/>
                <w:lang w:val="it-IT"/>
              </w:rPr>
              <w:t>01 20240319</w:t>
            </w:r>
          </w:p>
        </w:tc>
      </w:tr>
      <w:tr w:rsidR="00D97ED6" w:rsidRPr="00B56D52" w14:paraId="2CE3D7AA" w14:textId="77777777" w:rsidTr="00CC342E">
        <w:tc>
          <w:tcPr>
            <w:tcW w:w="3397" w:type="dxa"/>
          </w:tcPr>
          <w:p w14:paraId="53A42934" w14:textId="77777777" w:rsidR="00D97ED6" w:rsidRPr="00B56D52" w:rsidRDefault="00D97ED6" w:rsidP="00A41935">
            <w:pPr>
              <w:rPr>
                <w:rFonts w:ascii="Arial" w:hAnsi="Arial" w:cs="Arial"/>
                <w:sz w:val="20"/>
                <w:szCs w:val="20"/>
                <w:lang w:val="it-IT"/>
              </w:rPr>
            </w:pPr>
            <w:r>
              <w:rPr>
                <w:rFonts w:ascii="Arial" w:hAnsi="Arial" w:cs="Arial"/>
                <w:sz w:val="20"/>
                <w:szCs w:val="20"/>
                <w:lang w:val="it-IT"/>
              </w:rPr>
              <w:t>BPL Théorique distanciel</w:t>
            </w:r>
          </w:p>
        </w:tc>
        <w:tc>
          <w:tcPr>
            <w:tcW w:w="1276" w:type="dxa"/>
          </w:tcPr>
          <w:p w14:paraId="5BCD7F2A" w14:textId="77777777" w:rsidR="00D97ED6" w:rsidRPr="00B56D52" w:rsidRDefault="00D97ED6" w:rsidP="00A41935">
            <w:pPr>
              <w:rPr>
                <w:rFonts w:ascii="Arial" w:hAnsi="Arial" w:cs="Arial"/>
                <w:sz w:val="20"/>
                <w:szCs w:val="20"/>
                <w:lang w:val="it-IT"/>
              </w:rPr>
            </w:pPr>
            <w:r>
              <w:rPr>
                <w:rFonts w:ascii="Arial" w:hAnsi="Arial" w:cs="Arial"/>
                <w:sz w:val="20"/>
                <w:szCs w:val="20"/>
                <w:lang w:val="it-IT"/>
              </w:rPr>
              <w:t>19/03/2024</w:t>
            </w:r>
          </w:p>
        </w:tc>
        <w:tc>
          <w:tcPr>
            <w:tcW w:w="1276" w:type="dxa"/>
          </w:tcPr>
          <w:p w14:paraId="75944ED6" w14:textId="77777777" w:rsidR="00D97ED6" w:rsidRPr="00B56D52" w:rsidRDefault="00D97ED6" w:rsidP="00A41935">
            <w:pPr>
              <w:rPr>
                <w:rFonts w:ascii="Arial" w:hAnsi="Arial" w:cs="Arial"/>
                <w:sz w:val="20"/>
                <w:szCs w:val="20"/>
                <w:lang w:val="it-IT"/>
              </w:rPr>
            </w:pPr>
          </w:p>
        </w:tc>
        <w:tc>
          <w:tcPr>
            <w:tcW w:w="4507" w:type="dxa"/>
          </w:tcPr>
          <w:p w14:paraId="55A16D1D" w14:textId="77777777" w:rsidR="00D97ED6" w:rsidRPr="00B56D52" w:rsidRDefault="00D97ED6" w:rsidP="00A41935">
            <w:pPr>
              <w:rPr>
                <w:rFonts w:ascii="Arial" w:hAnsi="Arial" w:cs="Arial"/>
                <w:sz w:val="20"/>
                <w:szCs w:val="20"/>
              </w:rPr>
            </w:pPr>
            <w:proofErr w:type="spellStart"/>
            <w:r w:rsidRPr="00B56D52">
              <w:rPr>
                <w:rFonts w:ascii="Arial" w:hAnsi="Arial" w:cs="Arial"/>
                <w:sz w:val="20"/>
                <w:szCs w:val="20"/>
              </w:rPr>
              <w:t>BPL</w:t>
            </w:r>
            <w:proofErr w:type="spellEnd"/>
            <w:r w:rsidRPr="00B56D52">
              <w:rPr>
                <w:rFonts w:ascii="Arial" w:hAnsi="Arial" w:cs="Arial"/>
                <w:sz w:val="20"/>
                <w:szCs w:val="20"/>
              </w:rPr>
              <w:t xml:space="preserve"> </w:t>
            </w:r>
            <w:proofErr w:type="spellStart"/>
            <w:r w:rsidRPr="00B56D52">
              <w:rPr>
                <w:rFonts w:ascii="Arial" w:hAnsi="Arial" w:cs="Arial"/>
                <w:sz w:val="20"/>
                <w:szCs w:val="20"/>
              </w:rPr>
              <w:t>BFCL</w:t>
            </w:r>
            <w:proofErr w:type="spellEnd"/>
            <w:r w:rsidRPr="00B56D52">
              <w:rPr>
                <w:rFonts w:ascii="Arial" w:hAnsi="Arial" w:cs="Arial"/>
                <w:sz w:val="20"/>
                <w:szCs w:val="20"/>
              </w:rPr>
              <w:t xml:space="preserve"> Théorique en distanciel </w:t>
            </w:r>
            <w:proofErr w:type="spellStart"/>
            <w:r w:rsidRPr="00B56D52">
              <w:rPr>
                <w:rFonts w:ascii="Arial" w:hAnsi="Arial" w:cs="Arial"/>
                <w:sz w:val="20"/>
                <w:szCs w:val="20"/>
              </w:rPr>
              <w:t>FFAé</w:t>
            </w:r>
            <w:proofErr w:type="spellEnd"/>
            <w:r w:rsidRPr="00B56D52">
              <w:rPr>
                <w:rFonts w:ascii="Arial" w:hAnsi="Arial" w:cs="Arial"/>
                <w:sz w:val="20"/>
                <w:szCs w:val="20"/>
              </w:rPr>
              <w:t xml:space="preserve"> – </w:t>
            </w:r>
            <w:proofErr w:type="spellStart"/>
            <w:r w:rsidRPr="00B56D52">
              <w:rPr>
                <w:rFonts w:ascii="Arial" w:hAnsi="Arial" w:cs="Arial"/>
                <w:sz w:val="20"/>
                <w:szCs w:val="20"/>
              </w:rPr>
              <w:t>Balloon-Academy</w:t>
            </w:r>
            <w:proofErr w:type="spellEnd"/>
            <w:r w:rsidRPr="00B56D52">
              <w:rPr>
                <w:rFonts w:ascii="Arial" w:hAnsi="Arial" w:cs="Arial"/>
                <w:sz w:val="20"/>
                <w:szCs w:val="20"/>
              </w:rPr>
              <w:t xml:space="preserve"> -Ed0120240319</w:t>
            </w:r>
          </w:p>
        </w:tc>
      </w:tr>
      <w:tr w:rsidR="00D97ED6" w:rsidRPr="00B56D52" w14:paraId="325C9989" w14:textId="77777777" w:rsidTr="00CC342E">
        <w:tc>
          <w:tcPr>
            <w:tcW w:w="3397" w:type="dxa"/>
          </w:tcPr>
          <w:p w14:paraId="3BD55E57" w14:textId="77777777" w:rsidR="00D97ED6" w:rsidRPr="00B56D52" w:rsidRDefault="00D97ED6" w:rsidP="00A41935">
            <w:pPr>
              <w:rPr>
                <w:rFonts w:ascii="Arial" w:hAnsi="Arial" w:cs="Arial"/>
                <w:sz w:val="20"/>
                <w:szCs w:val="20"/>
                <w:lang w:val="en-US"/>
              </w:rPr>
            </w:pPr>
            <w:r>
              <w:rPr>
                <w:rFonts w:ascii="Arial" w:hAnsi="Arial" w:cs="Arial"/>
                <w:sz w:val="20"/>
                <w:szCs w:val="20"/>
                <w:lang w:val="en-US"/>
              </w:rPr>
              <w:t xml:space="preserve">BPL </w:t>
            </w:r>
            <w:proofErr w:type="spellStart"/>
            <w:r>
              <w:rPr>
                <w:rFonts w:ascii="Arial" w:hAnsi="Arial" w:cs="Arial"/>
                <w:sz w:val="20"/>
                <w:szCs w:val="20"/>
                <w:lang w:val="en-US"/>
              </w:rPr>
              <w:t>Théorique</w:t>
            </w:r>
            <w:proofErr w:type="spellEnd"/>
            <w:r>
              <w:rPr>
                <w:rFonts w:ascii="Arial" w:hAnsi="Arial" w:cs="Arial"/>
                <w:sz w:val="20"/>
                <w:szCs w:val="20"/>
                <w:lang w:val="en-US"/>
              </w:rPr>
              <w:t xml:space="preserve"> </w:t>
            </w:r>
            <w:proofErr w:type="spellStart"/>
            <w:r>
              <w:rPr>
                <w:rFonts w:ascii="Arial" w:hAnsi="Arial" w:cs="Arial"/>
                <w:sz w:val="20"/>
                <w:szCs w:val="20"/>
                <w:lang w:val="en-US"/>
              </w:rPr>
              <w:t>présentiel</w:t>
            </w:r>
            <w:proofErr w:type="spellEnd"/>
          </w:p>
        </w:tc>
        <w:tc>
          <w:tcPr>
            <w:tcW w:w="1276" w:type="dxa"/>
          </w:tcPr>
          <w:p w14:paraId="0390F152" w14:textId="77777777" w:rsidR="00D97ED6" w:rsidRPr="00B56D52" w:rsidRDefault="00D97ED6" w:rsidP="00A41935">
            <w:pPr>
              <w:rPr>
                <w:rFonts w:ascii="Arial" w:hAnsi="Arial" w:cs="Arial"/>
                <w:sz w:val="20"/>
                <w:szCs w:val="20"/>
                <w:lang w:val="en-US"/>
              </w:rPr>
            </w:pPr>
            <w:r>
              <w:rPr>
                <w:rFonts w:ascii="Arial" w:hAnsi="Arial" w:cs="Arial"/>
                <w:sz w:val="20"/>
                <w:szCs w:val="20"/>
                <w:lang w:val="en-US"/>
              </w:rPr>
              <w:t>19/03/2024</w:t>
            </w:r>
          </w:p>
        </w:tc>
        <w:tc>
          <w:tcPr>
            <w:tcW w:w="1276" w:type="dxa"/>
          </w:tcPr>
          <w:p w14:paraId="6A8695BA" w14:textId="77777777" w:rsidR="00D97ED6" w:rsidRPr="00B56D52" w:rsidRDefault="00D97ED6" w:rsidP="00A41935">
            <w:pPr>
              <w:rPr>
                <w:rFonts w:ascii="Arial" w:hAnsi="Arial" w:cs="Arial"/>
                <w:sz w:val="20"/>
                <w:szCs w:val="20"/>
                <w:lang w:val="en-US"/>
              </w:rPr>
            </w:pPr>
          </w:p>
        </w:tc>
        <w:tc>
          <w:tcPr>
            <w:tcW w:w="4507" w:type="dxa"/>
          </w:tcPr>
          <w:p w14:paraId="482AF097" w14:textId="77777777" w:rsidR="00D97ED6" w:rsidRPr="00B56D52" w:rsidRDefault="00D97ED6" w:rsidP="00A41935">
            <w:pPr>
              <w:rPr>
                <w:rFonts w:ascii="Arial" w:hAnsi="Arial" w:cs="Arial"/>
                <w:sz w:val="20"/>
                <w:szCs w:val="20"/>
              </w:rPr>
            </w:pPr>
            <w:proofErr w:type="spellStart"/>
            <w:r w:rsidRPr="00B56D52">
              <w:rPr>
                <w:rFonts w:ascii="Arial" w:hAnsi="Arial" w:cs="Arial"/>
                <w:sz w:val="20"/>
                <w:szCs w:val="20"/>
              </w:rPr>
              <w:t>BPL</w:t>
            </w:r>
            <w:proofErr w:type="spellEnd"/>
            <w:r w:rsidRPr="00B56D52">
              <w:rPr>
                <w:rFonts w:ascii="Arial" w:hAnsi="Arial" w:cs="Arial"/>
                <w:sz w:val="20"/>
                <w:szCs w:val="20"/>
              </w:rPr>
              <w:t xml:space="preserve"> </w:t>
            </w:r>
            <w:proofErr w:type="spellStart"/>
            <w:r w:rsidRPr="00B56D52">
              <w:rPr>
                <w:rFonts w:ascii="Arial" w:hAnsi="Arial" w:cs="Arial"/>
                <w:sz w:val="20"/>
                <w:szCs w:val="20"/>
              </w:rPr>
              <w:t>BFCL</w:t>
            </w:r>
            <w:proofErr w:type="spellEnd"/>
            <w:r w:rsidRPr="00B56D52">
              <w:rPr>
                <w:rFonts w:ascii="Arial" w:hAnsi="Arial" w:cs="Arial"/>
                <w:sz w:val="20"/>
                <w:szCs w:val="20"/>
              </w:rPr>
              <w:t xml:space="preserve"> Théorique en présentiel </w:t>
            </w:r>
            <w:proofErr w:type="spellStart"/>
            <w:r w:rsidRPr="00B56D52">
              <w:rPr>
                <w:rFonts w:ascii="Arial" w:hAnsi="Arial" w:cs="Arial"/>
                <w:sz w:val="20"/>
                <w:szCs w:val="20"/>
              </w:rPr>
              <w:t>FFAé</w:t>
            </w:r>
            <w:proofErr w:type="spellEnd"/>
            <w:r w:rsidRPr="00B56D52">
              <w:rPr>
                <w:rFonts w:ascii="Arial" w:hAnsi="Arial" w:cs="Arial"/>
                <w:sz w:val="20"/>
                <w:szCs w:val="20"/>
              </w:rPr>
              <w:t xml:space="preserve"> – </w:t>
            </w:r>
            <w:proofErr w:type="spellStart"/>
            <w:r w:rsidRPr="00B56D52">
              <w:rPr>
                <w:rFonts w:ascii="Arial" w:hAnsi="Arial" w:cs="Arial"/>
                <w:sz w:val="20"/>
                <w:szCs w:val="20"/>
              </w:rPr>
              <w:t>CNPPA</w:t>
            </w:r>
            <w:proofErr w:type="spellEnd"/>
            <w:r w:rsidRPr="00B56D52">
              <w:rPr>
                <w:rFonts w:ascii="Arial" w:hAnsi="Arial" w:cs="Arial"/>
                <w:sz w:val="20"/>
                <w:szCs w:val="20"/>
              </w:rPr>
              <w:t xml:space="preserve"> Ed01 20240319</w:t>
            </w:r>
          </w:p>
        </w:tc>
      </w:tr>
      <w:tr w:rsidR="00D97ED6" w:rsidRPr="00B56D52" w14:paraId="7E05BA16" w14:textId="77777777" w:rsidTr="00CC342E">
        <w:tc>
          <w:tcPr>
            <w:tcW w:w="3397" w:type="dxa"/>
          </w:tcPr>
          <w:p w14:paraId="257AFDF4" w14:textId="77777777" w:rsidR="00D97ED6" w:rsidRPr="00B56D52" w:rsidRDefault="00D97ED6" w:rsidP="00A41935">
            <w:pPr>
              <w:rPr>
                <w:rFonts w:ascii="Arial" w:hAnsi="Arial" w:cs="Arial"/>
                <w:sz w:val="20"/>
                <w:szCs w:val="20"/>
              </w:rPr>
            </w:pPr>
            <w:r>
              <w:rPr>
                <w:rFonts w:ascii="Arial" w:hAnsi="Arial" w:cs="Arial"/>
                <w:sz w:val="20"/>
                <w:szCs w:val="20"/>
              </w:rPr>
              <w:t>Recyclage Exploitation commerciale</w:t>
            </w:r>
          </w:p>
        </w:tc>
        <w:tc>
          <w:tcPr>
            <w:tcW w:w="1276" w:type="dxa"/>
          </w:tcPr>
          <w:p w14:paraId="7A6D43AB" w14:textId="77777777" w:rsidR="00D97ED6" w:rsidRPr="00B56D52" w:rsidRDefault="00D97ED6" w:rsidP="00A41935">
            <w:pPr>
              <w:rPr>
                <w:rFonts w:ascii="Arial" w:hAnsi="Arial" w:cs="Arial"/>
                <w:sz w:val="20"/>
                <w:szCs w:val="20"/>
              </w:rPr>
            </w:pPr>
            <w:r>
              <w:rPr>
                <w:rFonts w:ascii="Arial" w:hAnsi="Arial" w:cs="Arial"/>
                <w:sz w:val="20"/>
                <w:szCs w:val="20"/>
              </w:rPr>
              <w:t>08/04/2020</w:t>
            </w:r>
          </w:p>
        </w:tc>
        <w:tc>
          <w:tcPr>
            <w:tcW w:w="1276" w:type="dxa"/>
          </w:tcPr>
          <w:p w14:paraId="4CC9E2A5" w14:textId="77777777" w:rsidR="00D97ED6" w:rsidRPr="00B56D52" w:rsidRDefault="00D97ED6" w:rsidP="00A41935">
            <w:pPr>
              <w:rPr>
                <w:rFonts w:ascii="Arial" w:hAnsi="Arial" w:cs="Arial"/>
                <w:sz w:val="20"/>
                <w:szCs w:val="20"/>
              </w:rPr>
            </w:pPr>
            <w:r>
              <w:rPr>
                <w:rFonts w:ascii="Arial" w:hAnsi="Arial" w:cs="Arial"/>
                <w:sz w:val="20"/>
                <w:szCs w:val="20"/>
              </w:rPr>
              <w:t>08/04/2020</w:t>
            </w:r>
          </w:p>
        </w:tc>
        <w:tc>
          <w:tcPr>
            <w:tcW w:w="4507" w:type="dxa"/>
          </w:tcPr>
          <w:p w14:paraId="7808A097" w14:textId="77777777" w:rsidR="00D97ED6" w:rsidRPr="00B56D52" w:rsidRDefault="00D97ED6" w:rsidP="00A41935">
            <w:pPr>
              <w:rPr>
                <w:rFonts w:ascii="Arial" w:hAnsi="Arial" w:cs="Arial"/>
                <w:sz w:val="20"/>
                <w:szCs w:val="20"/>
              </w:rPr>
            </w:pPr>
            <w:r w:rsidRPr="00B56D52">
              <w:rPr>
                <w:rFonts w:ascii="Arial" w:hAnsi="Arial" w:cs="Arial"/>
                <w:sz w:val="20"/>
                <w:szCs w:val="20"/>
              </w:rPr>
              <w:t>Qualification exploitation co</w:t>
            </w:r>
            <w:r>
              <w:rPr>
                <w:rFonts w:ascii="Arial" w:hAnsi="Arial" w:cs="Arial"/>
                <w:sz w:val="20"/>
                <w:szCs w:val="20"/>
              </w:rPr>
              <w:t>mmerciale -</w:t>
            </w:r>
            <w:r w:rsidRPr="00B56D52">
              <w:rPr>
                <w:rFonts w:ascii="Arial" w:hAnsi="Arial" w:cs="Arial"/>
                <w:sz w:val="20"/>
                <w:szCs w:val="20"/>
              </w:rPr>
              <w:t xml:space="preserve"> </w:t>
            </w:r>
            <w:proofErr w:type="spellStart"/>
            <w:r w:rsidRPr="00B56D52">
              <w:rPr>
                <w:rFonts w:ascii="Arial" w:hAnsi="Arial" w:cs="Arial"/>
                <w:sz w:val="20"/>
                <w:szCs w:val="20"/>
              </w:rPr>
              <w:t>FFAé</w:t>
            </w:r>
            <w:proofErr w:type="spellEnd"/>
            <w:r w:rsidRPr="00B56D52">
              <w:rPr>
                <w:rFonts w:ascii="Arial" w:hAnsi="Arial" w:cs="Arial"/>
                <w:sz w:val="20"/>
                <w:szCs w:val="20"/>
              </w:rPr>
              <w:t xml:space="preserve"> – </w:t>
            </w:r>
            <w:proofErr w:type="spellStart"/>
            <w:r w:rsidRPr="00B56D52">
              <w:rPr>
                <w:rFonts w:ascii="Arial" w:hAnsi="Arial" w:cs="Arial"/>
                <w:sz w:val="20"/>
                <w:szCs w:val="20"/>
              </w:rPr>
              <w:t>CNPPA</w:t>
            </w:r>
            <w:proofErr w:type="spellEnd"/>
            <w:r w:rsidRPr="00B56D52">
              <w:rPr>
                <w:rFonts w:ascii="Arial" w:hAnsi="Arial" w:cs="Arial"/>
                <w:sz w:val="20"/>
                <w:szCs w:val="20"/>
              </w:rPr>
              <w:t xml:space="preserve"> Ed 202</w:t>
            </w:r>
            <w:r>
              <w:rPr>
                <w:rFonts w:ascii="Arial" w:hAnsi="Arial" w:cs="Arial"/>
                <w:sz w:val="20"/>
                <w:szCs w:val="20"/>
              </w:rPr>
              <w:t>00408</w:t>
            </w:r>
          </w:p>
        </w:tc>
      </w:tr>
    </w:tbl>
    <w:p w14:paraId="436FFE24" w14:textId="77777777" w:rsidR="009D13D7" w:rsidRDefault="009D13D7" w:rsidP="00A41935">
      <w:pPr>
        <w:spacing w:line="240" w:lineRule="auto"/>
        <w:rPr>
          <w:rFonts w:ascii="Arial" w:hAnsi="Arial" w:cs="Arial"/>
          <w:b/>
          <w:bCs/>
          <w:sz w:val="24"/>
          <w:szCs w:val="24"/>
        </w:rPr>
      </w:pPr>
    </w:p>
    <w:p w14:paraId="2B8CA918" w14:textId="7BCFE8E9" w:rsidR="006A4329" w:rsidRDefault="009D13D7" w:rsidP="00A41935">
      <w:pPr>
        <w:spacing w:line="240" w:lineRule="auto"/>
        <w:rPr>
          <w:rFonts w:ascii="Arial" w:hAnsi="Arial" w:cs="Arial"/>
          <w:sz w:val="24"/>
          <w:szCs w:val="24"/>
        </w:rPr>
      </w:pPr>
      <w:r w:rsidRPr="002B239D">
        <w:rPr>
          <w:rFonts w:ascii="Arial" w:hAnsi="Arial" w:cs="Arial"/>
          <w:sz w:val="24"/>
          <w:szCs w:val="24"/>
        </w:rPr>
        <w:t xml:space="preserve">Mise à jour </w:t>
      </w:r>
      <w:r w:rsidR="002B239D" w:rsidRPr="002B239D">
        <w:rPr>
          <w:rFonts w:ascii="Arial" w:hAnsi="Arial" w:cs="Arial"/>
          <w:sz w:val="24"/>
          <w:szCs w:val="24"/>
        </w:rPr>
        <w:t>le 01/07/2024</w:t>
      </w:r>
    </w:p>
    <w:p w14:paraId="01DE7EE5" w14:textId="521BB1A4" w:rsidR="006A4329" w:rsidRDefault="00056894" w:rsidP="00A41935">
      <w:pPr>
        <w:spacing w:line="240" w:lineRule="auto"/>
        <w:rPr>
          <w:rFonts w:ascii="Arial" w:hAnsi="Arial" w:cs="Arial"/>
          <w:sz w:val="52"/>
          <w:szCs w:val="52"/>
        </w:rPr>
      </w:pPr>
      <w:r w:rsidRPr="00056894">
        <w:rPr>
          <w:rFonts w:ascii="Arial" w:hAnsi="Arial" w:cs="Arial"/>
          <w:noProof/>
          <w:sz w:val="52"/>
          <w:szCs w:val="52"/>
        </w:rPr>
        <w:drawing>
          <wp:inline distT="0" distB="0" distL="0" distR="0" wp14:anchorId="21436179" wp14:editId="7D186E07">
            <wp:extent cx="6645910" cy="4970780"/>
            <wp:effectExtent l="0" t="0" r="2540" b="1270"/>
            <wp:docPr id="14242244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4970780"/>
                    </a:xfrm>
                    <a:prstGeom prst="rect">
                      <a:avLst/>
                    </a:prstGeom>
                    <a:noFill/>
                    <a:ln>
                      <a:noFill/>
                    </a:ln>
                  </pic:spPr>
                </pic:pic>
              </a:graphicData>
            </a:graphic>
          </wp:inline>
        </w:drawing>
      </w:r>
    </w:p>
    <w:p w14:paraId="778D8048" w14:textId="77777777" w:rsidR="004573F7" w:rsidRDefault="004573F7" w:rsidP="00A41935">
      <w:pPr>
        <w:spacing w:line="240" w:lineRule="auto"/>
        <w:rPr>
          <w:rFonts w:ascii="Arial" w:hAnsi="Arial" w:cs="Arial"/>
          <w:sz w:val="52"/>
          <w:szCs w:val="52"/>
        </w:rPr>
      </w:pPr>
    </w:p>
    <w:p w14:paraId="4E4674C3" w14:textId="1B5F0202" w:rsidR="004573F7" w:rsidRDefault="000A61AC" w:rsidP="00A41935">
      <w:pPr>
        <w:spacing w:line="240" w:lineRule="auto"/>
        <w:rPr>
          <w:rFonts w:ascii="Arial" w:hAnsi="Arial" w:cs="Arial"/>
          <w:sz w:val="24"/>
          <w:szCs w:val="24"/>
        </w:rPr>
      </w:pPr>
      <w:r>
        <w:rPr>
          <w:rFonts w:ascii="Arial" w:hAnsi="Arial" w:cs="Arial"/>
          <w:sz w:val="24"/>
          <w:szCs w:val="24"/>
        </w:rPr>
        <w:t xml:space="preserve">Le représentant et le </w:t>
      </w:r>
      <w:proofErr w:type="spellStart"/>
      <w:r w:rsidR="00077D0E">
        <w:rPr>
          <w:rFonts w:ascii="Arial" w:hAnsi="Arial" w:cs="Arial"/>
          <w:sz w:val="24"/>
          <w:szCs w:val="24"/>
        </w:rPr>
        <w:t>RP</w:t>
      </w:r>
      <w:proofErr w:type="spellEnd"/>
      <w:r w:rsidR="00077D0E">
        <w:rPr>
          <w:rFonts w:ascii="Arial" w:hAnsi="Arial" w:cs="Arial"/>
          <w:sz w:val="24"/>
          <w:szCs w:val="24"/>
        </w:rPr>
        <w:t xml:space="preserve"> prennent en compte les possib</w:t>
      </w:r>
      <w:r w:rsidR="004A201E">
        <w:rPr>
          <w:rFonts w:ascii="Arial" w:hAnsi="Arial" w:cs="Arial"/>
          <w:sz w:val="24"/>
          <w:szCs w:val="24"/>
        </w:rPr>
        <w:t xml:space="preserve">les mises à jour des programmes et les mettent en application </w:t>
      </w:r>
      <w:r w:rsidR="00CF037F">
        <w:rPr>
          <w:rFonts w:ascii="Arial" w:hAnsi="Arial" w:cs="Arial"/>
          <w:sz w:val="24"/>
          <w:szCs w:val="24"/>
        </w:rPr>
        <w:t>(6 mois max.)</w:t>
      </w:r>
    </w:p>
    <w:p w14:paraId="2981AFF7" w14:textId="26DCC658" w:rsidR="00CF037F" w:rsidRDefault="00CF037F">
      <w:pPr>
        <w:rPr>
          <w:rFonts w:ascii="Arial" w:hAnsi="Arial" w:cs="Arial"/>
          <w:sz w:val="24"/>
          <w:szCs w:val="24"/>
        </w:rPr>
      </w:pPr>
      <w:r>
        <w:rPr>
          <w:rFonts w:ascii="Arial" w:hAnsi="Arial" w:cs="Arial"/>
          <w:sz w:val="24"/>
          <w:szCs w:val="24"/>
        </w:rPr>
        <w:br w:type="page"/>
      </w:r>
    </w:p>
    <w:p w14:paraId="7EB1D99C" w14:textId="77777777" w:rsidR="00BE2CAF" w:rsidRDefault="00BE2CAF" w:rsidP="00A41935">
      <w:pPr>
        <w:spacing w:line="240" w:lineRule="auto"/>
        <w:rPr>
          <w:rFonts w:ascii="Arial" w:hAnsi="Arial" w:cs="Arial"/>
          <w:sz w:val="24"/>
          <w:szCs w:val="24"/>
        </w:rPr>
      </w:pPr>
    </w:p>
    <w:p w14:paraId="472AB8B2" w14:textId="3458D946" w:rsidR="00BE2CAF" w:rsidRDefault="00BE2CAF" w:rsidP="00A41935">
      <w:pPr>
        <w:spacing w:line="240" w:lineRule="auto"/>
        <w:rPr>
          <w:rFonts w:ascii="Arial" w:hAnsi="Arial" w:cs="Arial"/>
          <w:b/>
          <w:bCs/>
          <w:sz w:val="24"/>
          <w:szCs w:val="24"/>
        </w:rPr>
      </w:pPr>
      <w:r w:rsidRPr="0058606B">
        <w:rPr>
          <w:rFonts w:ascii="Arial" w:hAnsi="Arial" w:cs="Arial"/>
          <w:b/>
          <w:bCs/>
          <w:sz w:val="24"/>
          <w:szCs w:val="24"/>
        </w:rPr>
        <w:t xml:space="preserve">I . </w:t>
      </w:r>
      <w:r w:rsidR="0058606B" w:rsidRPr="0058606B">
        <w:rPr>
          <w:rFonts w:ascii="Arial" w:hAnsi="Arial" w:cs="Arial"/>
          <w:b/>
          <w:bCs/>
          <w:sz w:val="24"/>
          <w:szCs w:val="24"/>
        </w:rPr>
        <w:t>Sites d’exploitation</w:t>
      </w:r>
    </w:p>
    <w:p w14:paraId="015F3128" w14:textId="2A013A11" w:rsidR="0058606B" w:rsidRDefault="003919DB" w:rsidP="00A41935">
      <w:pPr>
        <w:spacing w:line="240" w:lineRule="auto"/>
        <w:ind w:firstLine="708"/>
        <w:rPr>
          <w:rFonts w:ascii="Arial" w:hAnsi="Arial" w:cs="Arial"/>
          <w:sz w:val="24"/>
          <w:szCs w:val="24"/>
        </w:rPr>
      </w:pPr>
      <w:r w:rsidRPr="0054395B">
        <w:rPr>
          <w:rFonts w:ascii="Arial" w:hAnsi="Arial" w:cs="Arial"/>
          <w:sz w:val="24"/>
          <w:szCs w:val="24"/>
        </w:rPr>
        <w:t>Le site de décollage se fera en fonction de la météo et de</w:t>
      </w:r>
      <w:r w:rsidR="00BB2C5C" w:rsidRPr="0054395B">
        <w:rPr>
          <w:rFonts w:ascii="Arial" w:hAnsi="Arial" w:cs="Arial"/>
          <w:sz w:val="24"/>
          <w:szCs w:val="24"/>
        </w:rPr>
        <w:t xml:space="preserve"> </w:t>
      </w:r>
      <w:r w:rsidR="0054395B" w:rsidRPr="0054395B">
        <w:rPr>
          <w:rFonts w:ascii="Arial" w:hAnsi="Arial" w:cs="Arial"/>
          <w:sz w:val="24"/>
          <w:szCs w:val="24"/>
        </w:rPr>
        <w:t>la disponibilité des terrains</w:t>
      </w:r>
    </w:p>
    <w:p w14:paraId="621D608C" w14:textId="77777777" w:rsidR="00CF037F" w:rsidRDefault="00CF037F" w:rsidP="00CF037F">
      <w:pPr>
        <w:spacing w:line="240" w:lineRule="auto"/>
        <w:ind w:left="708" w:firstLine="708"/>
        <w:rPr>
          <w:rFonts w:ascii="Arial" w:hAnsi="Arial" w:cs="Arial"/>
          <w:sz w:val="24"/>
          <w:szCs w:val="24"/>
        </w:rPr>
      </w:pPr>
      <w:r w:rsidRPr="0062682C">
        <w:rPr>
          <w:rFonts w:ascii="Arial" w:hAnsi="Arial" w:cs="Arial"/>
          <w:sz w:val="24"/>
          <w:szCs w:val="24"/>
        </w:rPr>
        <w:t xml:space="preserve">Le </w:t>
      </w:r>
      <w:proofErr w:type="spellStart"/>
      <w:r w:rsidRPr="0062682C">
        <w:rPr>
          <w:rFonts w:ascii="Arial" w:hAnsi="Arial" w:cs="Arial"/>
          <w:sz w:val="24"/>
          <w:szCs w:val="24"/>
        </w:rPr>
        <w:t>DTO</w:t>
      </w:r>
      <w:proofErr w:type="spellEnd"/>
      <w:r w:rsidRPr="0062682C">
        <w:rPr>
          <w:rFonts w:ascii="Arial" w:hAnsi="Arial" w:cs="Arial"/>
          <w:sz w:val="24"/>
          <w:szCs w:val="24"/>
        </w:rPr>
        <w:t xml:space="preserve"> s’appuie sur les plateformes de décollage</w:t>
      </w:r>
      <w:r>
        <w:rPr>
          <w:rFonts w:ascii="Arial" w:hAnsi="Arial" w:cs="Arial"/>
          <w:sz w:val="24"/>
          <w:szCs w:val="24"/>
        </w:rPr>
        <w:t xml:space="preserve"> permanentes, du </w:t>
      </w:r>
      <w:proofErr w:type="spellStart"/>
      <w:r>
        <w:rPr>
          <w:rFonts w:ascii="Arial" w:hAnsi="Arial" w:cs="Arial"/>
          <w:sz w:val="24"/>
          <w:szCs w:val="24"/>
        </w:rPr>
        <w:t>CAFC</w:t>
      </w:r>
      <w:proofErr w:type="spellEnd"/>
      <w:r>
        <w:rPr>
          <w:rFonts w:ascii="Arial" w:hAnsi="Arial" w:cs="Arial"/>
          <w:sz w:val="24"/>
          <w:szCs w:val="24"/>
        </w:rPr>
        <w:t>, faisant l’objet d’arrêté préfectoral.</w:t>
      </w:r>
    </w:p>
    <w:p w14:paraId="1C0DC496" w14:textId="77777777" w:rsidR="00CF037F" w:rsidRDefault="00CF037F" w:rsidP="00CF037F">
      <w:pPr>
        <w:spacing w:line="240" w:lineRule="auto"/>
        <w:ind w:left="708" w:firstLine="708"/>
        <w:rPr>
          <w:rFonts w:ascii="Arial" w:hAnsi="Arial" w:cs="Arial"/>
          <w:sz w:val="24"/>
          <w:szCs w:val="24"/>
        </w:rPr>
      </w:pPr>
      <w:r>
        <w:rPr>
          <w:rFonts w:ascii="Arial" w:hAnsi="Arial" w:cs="Arial"/>
          <w:sz w:val="24"/>
          <w:szCs w:val="24"/>
        </w:rPr>
        <w:t>Le détail des plateformes de décollage figure dans l’annexe 2</w:t>
      </w:r>
    </w:p>
    <w:p w14:paraId="5A1CBB30" w14:textId="77777777" w:rsidR="00562726" w:rsidRDefault="00562726" w:rsidP="00A41935">
      <w:pPr>
        <w:spacing w:line="240" w:lineRule="auto"/>
        <w:rPr>
          <w:rFonts w:ascii="Arial" w:hAnsi="Arial" w:cs="Arial"/>
          <w:sz w:val="24"/>
          <w:szCs w:val="24"/>
        </w:rPr>
      </w:pPr>
    </w:p>
    <w:p w14:paraId="6A25DEDB" w14:textId="5EF4081D" w:rsidR="00562726" w:rsidRDefault="00DE3528" w:rsidP="00A41935">
      <w:pPr>
        <w:spacing w:line="240" w:lineRule="auto"/>
        <w:rPr>
          <w:rFonts w:ascii="Arial" w:hAnsi="Arial" w:cs="Arial"/>
          <w:b/>
          <w:bCs/>
          <w:sz w:val="24"/>
          <w:szCs w:val="24"/>
        </w:rPr>
      </w:pPr>
      <w:r w:rsidRPr="00A77125">
        <w:rPr>
          <w:rFonts w:ascii="Arial" w:hAnsi="Arial" w:cs="Arial"/>
          <w:b/>
          <w:bCs/>
          <w:sz w:val="24"/>
          <w:szCs w:val="24"/>
        </w:rPr>
        <w:t xml:space="preserve">J . </w:t>
      </w:r>
      <w:r w:rsidR="00A77125" w:rsidRPr="00A77125">
        <w:rPr>
          <w:rFonts w:ascii="Arial" w:hAnsi="Arial" w:cs="Arial"/>
          <w:b/>
          <w:bCs/>
          <w:sz w:val="24"/>
          <w:szCs w:val="24"/>
        </w:rPr>
        <w:t>Aéronefs</w:t>
      </w:r>
      <w:r w:rsidR="00CF037F">
        <w:rPr>
          <w:rFonts w:ascii="Arial" w:hAnsi="Arial" w:cs="Arial"/>
          <w:b/>
          <w:bCs/>
          <w:sz w:val="24"/>
          <w:szCs w:val="24"/>
        </w:rPr>
        <w:t xml:space="preserve"> </w:t>
      </w:r>
      <w:r w:rsidR="00CF037F">
        <w:rPr>
          <w:rFonts w:ascii="Arial" w:hAnsi="Arial" w:cs="Arial"/>
          <w:i/>
          <w:iCs/>
          <w:color w:val="EE0000"/>
          <w:sz w:val="24"/>
          <w:szCs w:val="24"/>
          <w:u w:val="single"/>
        </w:rPr>
        <w:t>DT</w:t>
      </w:r>
      <w:r w:rsidR="00CF037F" w:rsidRPr="00111B05">
        <w:rPr>
          <w:rFonts w:ascii="Arial" w:hAnsi="Arial" w:cs="Arial"/>
          <w:i/>
          <w:iCs/>
          <w:color w:val="EE0000"/>
          <w:sz w:val="24"/>
          <w:szCs w:val="24"/>
          <w:u w:val="single"/>
        </w:rPr>
        <w:t>O.GEN.2</w:t>
      </w:r>
      <w:r w:rsidR="00CF037F">
        <w:rPr>
          <w:rFonts w:ascii="Arial" w:hAnsi="Arial" w:cs="Arial"/>
          <w:i/>
          <w:iCs/>
          <w:color w:val="EE0000"/>
          <w:sz w:val="24"/>
          <w:szCs w:val="24"/>
          <w:u w:val="single"/>
        </w:rPr>
        <w:t>4</w:t>
      </w:r>
      <w:r w:rsidR="00CF037F" w:rsidRPr="00111B05">
        <w:rPr>
          <w:rFonts w:ascii="Arial" w:hAnsi="Arial" w:cs="Arial"/>
          <w:i/>
          <w:iCs/>
          <w:color w:val="EE0000"/>
          <w:sz w:val="24"/>
          <w:szCs w:val="24"/>
          <w:u w:val="single"/>
        </w:rPr>
        <w:t>0</w:t>
      </w:r>
    </w:p>
    <w:p w14:paraId="6AF34565" w14:textId="5C7299FC" w:rsidR="009B0F12" w:rsidRPr="002136B4" w:rsidRDefault="00AB3F87" w:rsidP="00A41935">
      <w:pPr>
        <w:spacing w:line="240" w:lineRule="auto"/>
        <w:rPr>
          <w:rFonts w:ascii="Arial" w:hAnsi="Arial" w:cs="Arial"/>
          <w:sz w:val="24"/>
          <w:szCs w:val="24"/>
        </w:rPr>
      </w:pPr>
      <w:r w:rsidRPr="002136B4">
        <w:rPr>
          <w:rFonts w:ascii="Arial" w:hAnsi="Arial" w:cs="Arial"/>
          <w:sz w:val="24"/>
          <w:szCs w:val="24"/>
        </w:rPr>
        <w:t xml:space="preserve">Liste des </w:t>
      </w:r>
      <w:r w:rsidR="00CF037F">
        <w:rPr>
          <w:rFonts w:ascii="Arial" w:hAnsi="Arial" w:cs="Arial"/>
          <w:sz w:val="24"/>
          <w:szCs w:val="24"/>
        </w:rPr>
        <w:t>aéronefs</w:t>
      </w:r>
      <w:r w:rsidRPr="002136B4">
        <w:rPr>
          <w:rFonts w:ascii="Arial" w:hAnsi="Arial" w:cs="Arial"/>
          <w:sz w:val="24"/>
          <w:szCs w:val="24"/>
        </w:rPr>
        <w:t xml:space="preserve"> utilisé</w:t>
      </w:r>
      <w:r w:rsidR="00CF037F">
        <w:rPr>
          <w:rFonts w:ascii="Arial" w:hAnsi="Arial" w:cs="Arial"/>
          <w:sz w:val="24"/>
          <w:szCs w:val="24"/>
        </w:rPr>
        <w:t>e</w:t>
      </w:r>
      <w:r w:rsidRPr="002136B4">
        <w:rPr>
          <w:rFonts w:ascii="Arial" w:hAnsi="Arial" w:cs="Arial"/>
          <w:sz w:val="24"/>
          <w:szCs w:val="24"/>
        </w:rPr>
        <w:t xml:space="preserve"> par l</w:t>
      </w:r>
      <w:r w:rsidR="00CF037F">
        <w:rPr>
          <w:rFonts w:ascii="Arial" w:hAnsi="Arial" w:cs="Arial"/>
          <w:sz w:val="24"/>
          <w:szCs w:val="24"/>
        </w:rPr>
        <w:t xml:space="preserve">e </w:t>
      </w:r>
      <w:proofErr w:type="spellStart"/>
      <w:r w:rsidR="00CF037F">
        <w:rPr>
          <w:rFonts w:ascii="Arial" w:hAnsi="Arial" w:cs="Arial"/>
          <w:sz w:val="24"/>
          <w:szCs w:val="24"/>
        </w:rPr>
        <w:t>DTO</w:t>
      </w:r>
      <w:proofErr w:type="spellEnd"/>
      <w:r w:rsidR="00CF037F">
        <w:rPr>
          <w:rFonts w:ascii="Arial" w:hAnsi="Arial" w:cs="Arial"/>
          <w:sz w:val="24"/>
          <w:szCs w:val="24"/>
        </w:rPr>
        <w:t>,</w:t>
      </w:r>
      <w:r w:rsidR="002136B4" w:rsidRPr="002136B4">
        <w:rPr>
          <w:rFonts w:ascii="Arial" w:hAnsi="Arial" w:cs="Arial"/>
          <w:sz w:val="24"/>
          <w:szCs w:val="24"/>
        </w:rPr>
        <w:t xml:space="preserve"> </w:t>
      </w:r>
      <w:r w:rsidR="00B62CC6">
        <w:rPr>
          <w:rFonts w:ascii="Arial" w:hAnsi="Arial" w:cs="Arial"/>
          <w:sz w:val="24"/>
          <w:szCs w:val="24"/>
        </w:rPr>
        <w:t>selon la convention de mise à disposition des ballons signé</w:t>
      </w:r>
      <w:r w:rsidR="001E78C3">
        <w:rPr>
          <w:rFonts w:ascii="Arial" w:hAnsi="Arial" w:cs="Arial"/>
          <w:sz w:val="24"/>
          <w:szCs w:val="24"/>
        </w:rPr>
        <w:t xml:space="preserve">e avec le </w:t>
      </w:r>
      <w:proofErr w:type="spellStart"/>
      <w:r w:rsidR="001E78C3">
        <w:rPr>
          <w:rFonts w:ascii="Arial" w:hAnsi="Arial" w:cs="Arial"/>
          <w:sz w:val="24"/>
          <w:szCs w:val="24"/>
        </w:rPr>
        <w:t>CAFC</w:t>
      </w:r>
      <w:proofErr w:type="spellEnd"/>
      <w:r w:rsidR="001E78C3">
        <w:rPr>
          <w:rFonts w:ascii="Arial" w:hAnsi="Arial" w:cs="Arial"/>
          <w:sz w:val="24"/>
          <w:szCs w:val="24"/>
        </w:rPr>
        <w:t xml:space="preserve"> </w:t>
      </w:r>
      <w:r w:rsidR="00CF037F">
        <w:rPr>
          <w:rFonts w:ascii="Arial" w:hAnsi="Arial" w:cs="Arial"/>
          <w:sz w:val="24"/>
          <w:szCs w:val="24"/>
        </w:rPr>
        <w:t xml:space="preserve">. Cette liste figure sur le formulaire de déclaration, de modification </w:t>
      </w:r>
      <w:proofErr w:type="spellStart"/>
      <w:r w:rsidR="00CF037F">
        <w:rPr>
          <w:rFonts w:ascii="Arial" w:hAnsi="Arial" w:cs="Arial"/>
          <w:sz w:val="24"/>
          <w:szCs w:val="24"/>
        </w:rPr>
        <w:t>DTO</w:t>
      </w:r>
      <w:proofErr w:type="spellEnd"/>
      <w:r w:rsidR="00CF037F">
        <w:rPr>
          <w:rFonts w:ascii="Arial" w:hAnsi="Arial" w:cs="Arial"/>
          <w:sz w:val="24"/>
          <w:szCs w:val="24"/>
        </w:rPr>
        <w:t xml:space="preserve"> en Annexe1</w:t>
      </w:r>
    </w:p>
    <w:p w14:paraId="5AE2757E" w14:textId="5C36A460" w:rsidR="006B393A" w:rsidRDefault="006B393A" w:rsidP="00A41935">
      <w:pPr>
        <w:spacing w:line="240" w:lineRule="auto"/>
        <w:rPr>
          <w:rFonts w:ascii="Arial" w:hAnsi="Arial" w:cs="Arial"/>
          <w:sz w:val="24"/>
          <w:szCs w:val="24"/>
        </w:rPr>
      </w:pPr>
      <w:r>
        <w:rPr>
          <w:rFonts w:ascii="Arial" w:hAnsi="Arial" w:cs="Arial"/>
          <w:sz w:val="24"/>
          <w:szCs w:val="24"/>
        </w:rPr>
        <w:t xml:space="preserve">Le </w:t>
      </w:r>
      <w:proofErr w:type="spellStart"/>
      <w:r>
        <w:rPr>
          <w:rFonts w:ascii="Arial" w:hAnsi="Arial" w:cs="Arial"/>
          <w:sz w:val="24"/>
          <w:szCs w:val="24"/>
        </w:rPr>
        <w:t>RP</w:t>
      </w:r>
      <w:proofErr w:type="spellEnd"/>
      <w:r>
        <w:rPr>
          <w:rFonts w:ascii="Arial" w:hAnsi="Arial" w:cs="Arial"/>
          <w:sz w:val="24"/>
          <w:szCs w:val="24"/>
        </w:rPr>
        <w:t xml:space="preserve"> </w:t>
      </w:r>
      <w:r w:rsidR="00D47B8D">
        <w:rPr>
          <w:rFonts w:ascii="Arial" w:hAnsi="Arial" w:cs="Arial"/>
          <w:sz w:val="24"/>
          <w:szCs w:val="24"/>
        </w:rPr>
        <w:t>s’assure le suivi de la navigabilité des aéronefs</w:t>
      </w:r>
    </w:p>
    <w:p w14:paraId="55E1A407" w14:textId="3F7BD445" w:rsidR="00385CF3" w:rsidRDefault="00385CF3" w:rsidP="00A41935">
      <w:pPr>
        <w:spacing w:line="240" w:lineRule="auto"/>
        <w:rPr>
          <w:rFonts w:ascii="Arial" w:hAnsi="Arial" w:cs="Arial"/>
          <w:b/>
          <w:bCs/>
          <w:sz w:val="24"/>
          <w:szCs w:val="24"/>
        </w:rPr>
      </w:pPr>
      <w:r>
        <w:rPr>
          <w:rFonts w:ascii="Arial" w:hAnsi="Arial" w:cs="Arial"/>
          <w:sz w:val="24"/>
          <w:szCs w:val="24"/>
        </w:rPr>
        <w:tab/>
      </w:r>
      <w:r w:rsidRPr="00D47B8D">
        <w:rPr>
          <w:rFonts w:ascii="Arial" w:hAnsi="Arial" w:cs="Arial"/>
          <w:b/>
          <w:bCs/>
          <w:sz w:val="24"/>
          <w:szCs w:val="24"/>
        </w:rPr>
        <w:t>Ajout</w:t>
      </w:r>
      <w:r w:rsidR="006B393A" w:rsidRPr="00D47B8D">
        <w:rPr>
          <w:rFonts w:ascii="Arial" w:hAnsi="Arial" w:cs="Arial"/>
          <w:b/>
          <w:bCs/>
          <w:sz w:val="24"/>
          <w:szCs w:val="24"/>
        </w:rPr>
        <w:t xml:space="preserve"> d’un aéronef à la liste de flotte</w:t>
      </w:r>
    </w:p>
    <w:p w14:paraId="19BBA6B2" w14:textId="77777777" w:rsidR="00A66F87" w:rsidRDefault="00A66F87" w:rsidP="00A41935">
      <w:pPr>
        <w:spacing w:line="240" w:lineRule="auto"/>
        <w:rPr>
          <w:rFonts w:ascii="Arial" w:hAnsi="Arial" w:cs="Arial"/>
          <w:b/>
          <w:bCs/>
          <w:sz w:val="24"/>
          <w:szCs w:val="24"/>
        </w:rPr>
      </w:pPr>
    </w:p>
    <w:p w14:paraId="6CAD748C" w14:textId="0E9A05F0" w:rsidR="00252C6C" w:rsidRDefault="009C2008" w:rsidP="00A41935">
      <w:pPr>
        <w:spacing w:line="240" w:lineRule="auto"/>
        <w:rPr>
          <w:rFonts w:ascii="Arial" w:hAnsi="Arial" w:cs="Arial"/>
          <w:b/>
          <w:bCs/>
          <w:sz w:val="24"/>
          <w:szCs w:val="24"/>
        </w:rPr>
      </w:pPr>
      <w:r w:rsidRPr="009C2008">
        <w:rPr>
          <w:rFonts w:ascii="Arial" w:hAnsi="Arial" w:cs="Arial"/>
          <w:b/>
          <w:bCs/>
          <w:noProof/>
          <w:sz w:val="24"/>
          <w:szCs w:val="24"/>
        </w:rPr>
        <w:drawing>
          <wp:inline distT="0" distB="0" distL="0" distR="0" wp14:anchorId="69C74377" wp14:editId="71F55ED0">
            <wp:extent cx="6645910" cy="4758690"/>
            <wp:effectExtent l="0" t="0" r="2540" b="3810"/>
            <wp:docPr id="34171991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4758690"/>
                    </a:xfrm>
                    <a:prstGeom prst="rect">
                      <a:avLst/>
                    </a:prstGeom>
                    <a:noFill/>
                    <a:ln>
                      <a:noFill/>
                    </a:ln>
                  </pic:spPr>
                </pic:pic>
              </a:graphicData>
            </a:graphic>
          </wp:inline>
        </w:drawing>
      </w:r>
    </w:p>
    <w:p w14:paraId="1CDCF85D" w14:textId="77777777" w:rsidR="00980D99" w:rsidRDefault="00980D99" w:rsidP="00A41935">
      <w:pPr>
        <w:spacing w:line="240" w:lineRule="auto"/>
        <w:rPr>
          <w:rFonts w:ascii="Arial" w:hAnsi="Arial" w:cs="Arial"/>
          <w:b/>
          <w:bCs/>
          <w:sz w:val="24"/>
          <w:szCs w:val="24"/>
        </w:rPr>
      </w:pPr>
    </w:p>
    <w:p w14:paraId="3E19792A" w14:textId="77777777" w:rsidR="00980D99" w:rsidRPr="00980D99" w:rsidRDefault="00980D99" w:rsidP="00A41935">
      <w:pPr>
        <w:spacing w:line="240" w:lineRule="auto"/>
        <w:rPr>
          <w:rFonts w:ascii="Arial" w:hAnsi="Arial" w:cs="Arial"/>
          <w:b/>
          <w:bCs/>
          <w:sz w:val="24"/>
          <w:szCs w:val="24"/>
        </w:rPr>
      </w:pPr>
    </w:p>
    <w:p w14:paraId="2AF8BAA7" w14:textId="77777777" w:rsidR="004026BB" w:rsidRDefault="004026BB">
      <w:pPr>
        <w:rPr>
          <w:rFonts w:ascii="Arial" w:hAnsi="Arial" w:cs="Arial"/>
          <w:b/>
          <w:bCs/>
          <w:sz w:val="24"/>
          <w:szCs w:val="24"/>
        </w:rPr>
      </w:pPr>
      <w:r>
        <w:rPr>
          <w:rFonts w:ascii="Arial" w:hAnsi="Arial" w:cs="Arial"/>
          <w:b/>
          <w:bCs/>
          <w:sz w:val="24"/>
          <w:szCs w:val="24"/>
        </w:rPr>
        <w:br w:type="page"/>
      </w:r>
    </w:p>
    <w:p w14:paraId="68C39B53" w14:textId="6D387BF8" w:rsidR="00252C6C" w:rsidRDefault="004026BB" w:rsidP="00A41935">
      <w:pPr>
        <w:spacing w:line="240" w:lineRule="auto"/>
        <w:ind w:firstLine="708"/>
        <w:rPr>
          <w:rFonts w:ascii="Arial" w:hAnsi="Arial" w:cs="Arial"/>
          <w:b/>
          <w:bCs/>
          <w:sz w:val="24"/>
          <w:szCs w:val="24"/>
        </w:rPr>
      </w:pPr>
      <w:r>
        <w:rPr>
          <w:rFonts w:ascii="Arial" w:hAnsi="Arial" w:cs="Arial"/>
          <w:b/>
          <w:bCs/>
          <w:sz w:val="24"/>
          <w:szCs w:val="24"/>
        </w:rPr>
        <w:lastRenderedPageBreak/>
        <w:t xml:space="preserve">Retrait </w:t>
      </w:r>
      <w:r w:rsidR="00252C6C" w:rsidRPr="00D47B8D">
        <w:rPr>
          <w:rFonts w:ascii="Arial" w:hAnsi="Arial" w:cs="Arial"/>
          <w:b/>
          <w:bCs/>
          <w:sz w:val="24"/>
          <w:szCs w:val="24"/>
        </w:rPr>
        <w:t>d’un aéronef à la liste de flotte</w:t>
      </w:r>
    </w:p>
    <w:p w14:paraId="20C977E5" w14:textId="5C50EC91" w:rsidR="00980D99" w:rsidRPr="006760E2" w:rsidRDefault="00980D99" w:rsidP="00A41935">
      <w:pPr>
        <w:spacing w:line="240" w:lineRule="auto"/>
        <w:ind w:firstLine="708"/>
        <w:rPr>
          <w:rFonts w:ascii="Arial" w:hAnsi="Arial" w:cs="Arial"/>
          <w:sz w:val="24"/>
          <w:szCs w:val="24"/>
        </w:rPr>
      </w:pPr>
      <w:r>
        <w:rPr>
          <w:rFonts w:ascii="Arial" w:hAnsi="Arial" w:cs="Arial"/>
          <w:b/>
          <w:bCs/>
          <w:sz w:val="24"/>
          <w:szCs w:val="24"/>
        </w:rPr>
        <w:tab/>
      </w:r>
      <w:r w:rsidRPr="006760E2">
        <w:rPr>
          <w:rFonts w:ascii="Arial" w:hAnsi="Arial" w:cs="Arial"/>
          <w:sz w:val="24"/>
          <w:szCs w:val="24"/>
        </w:rPr>
        <w:t xml:space="preserve">Le </w:t>
      </w:r>
      <w:r w:rsidR="004026BB" w:rsidRPr="006760E2">
        <w:rPr>
          <w:rFonts w:ascii="Arial" w:hAnsi="Arial" w:cs="Arial"/>
          <w:sz w:val="24"/>
          <w:szCs w:val="24"/>
        </w:rPr>
        <w:t>représentant</w:t>
      </w:r>
      <w:r w:rsidRPr="006760E2">
        <w:rPr>
          <w:rFonts w:ascii="Arial" w:hAnsi="Arial" w:cs="Arial"/>
          <w:sz w:val="24"/>
          <w:szCs w:val="24"/>
        </w:rPr>
        <w:t xml:space="preserve"> </w:t>
      </w:r>
      <w:r w:rsidR="004026BB">
        <w:rPr>
          <w:rFonts w:ascii="Arial" w:hAnsi="Arial" w:cs="Arial"/>
          <w:sz w:val="24"/>
          <w:szCs w:val="24"/>
        </w:rPr>
        <w:t xml:space="preserve">établit une déclaration de modification auprès de la </w:t>
      </w:r>
      <w:proofErr w:type="spellStart"/>
      <w:r w:rsidR="004026BB">
        <w:rPr>
          <w:rFonts w:ascii="Arial" w:hAnsi="Arial" w:cs="Arial"/>
          <w:sz w:val="24"/>
          <w:szCs w:val="24"/>
        </w:rPr>
        <w:t>DSAC</w:t>
      </w:r>
      <w:proofErr w:type="spellEnd"/>
      <w:r w:rsidR="004026BB">
        <w:rPr>
          <w:rFonts w:ascii="Arial" w:hAnsi="Arial" w:cs="Arial"/>
          <w:sz w:val="24"/>
          <w:szCs w:val="24"/>
        </w:rPr>
        <w:t>.</w:t>
      </w:r>
    </w:p>
    <w:p w14:paraId="02E99578" w14:textId="34EA4EF9" w:rsidR="00A0023A" w:rsidRDefault="00A0023A" w:rsidP="00A41935">
      <w:pPr>
        <w:spacing w:line="240" w:lineRule="auto"/>
        <w:rPr>
          <w:rFonts w:ascii="Arial" w:hAnsi="Arial" w:cs="Arial"/>
          <w:b/>
          <w:bCs/>
          <w:sz w:val="24"/>
          <w:szCs w:val="24"/>
        </w:rPr>
      </w:pPr>
    </w:p>
    <w:p w14:paraId="55219935" w14:textId="7B8E7602" w:rsidR="00DE6BA1" w:rsidRPr="00252C6C" w:rsidRDefault="00DE6BA1" w:rsidP="00A41935">
      <w:pPr>
        <w:spacing w:line="240" w:lineRule="auto"/>
        <w:rPr>
          <w:rFonts w:ascii="Arial" w:hAnsi="Arial" w:cs="Arial"/>
          <w:b/>
          <w:bCs/>
          <w:sz w:val="24"/>
          <w:szCs w:val="24"/>
        </w:rPr>
      </w:pPr>
      <w:r w:rsidRPr="00DE6BA1">
        <w:rPr>
          <w:rFonts w:ascii="Arial" w:hAnsi="Arial" w:cs="Arial"/>
          <w:b/>
          <w:bCs/>
          <w:noProof/>
          <w:sz w:val="24"/>
          <w:szCs w:val="24"/>
        </w:rPr>
        <w:drawing>
          <wp:inline distT="0" distB="0" distL="0" distR="0" wp14:anchorId="6DBB5BB6" wp14:editId="28EDC6A4">
            <wp:extent cx="6645910" cy="3768725"/>
            <wp:effectExtent l="0" t="0" r="2540" b="3175"/>
            <wp:docPr id="105965985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3768725"/>
                    </a:xfrm>
                    <a:prstGeom prst="rect">
                      <a:avLst/>
                    </a:prstGeom>
                    <a:noFill/>
                    <a:ln>
                      <a:noFill/>
                    </a:ln>
                  </pic:spPr>
                </pic:pic>
              </a:graphicData>
            </a:graphic>
          </wp:inline>
        </w:drawing>
      </w:r>
    </w:p>
    <w:p w14:paraId="4F10418C" w14:textId="77777777" w:rsidR="00096D80" w:rsidRPr="00096D80" w:rsidRDefault="00096D80" w:rsidP="00A41935">
      <w:pPr>
        <w:spacing w:line="240" w:lineRule="auto"/>
        <w:rPr>
          <w:rFonts w:ascii="Arial" w:hAnsi="Arial" w:cs="Arial"/>
          <w:b/>
          <w:bCs/>
        </w:rPr>
      </w:pPr>
    </w:p>
    <w:p w14:paraId="055CF972" w14:textId="5CA4CF53" w:rsidR="00A0023A" w:rsidRDefault="00972AC5" w:rsidP="00A41935">
      <w:pPr>
        <w:spacing w:line="240" w:lineRule="auto"/>
        <w:rPr>
          <w:rFonts w:ascii="Arial" w:hAnsi="Arial" w:cs="Arial"/>
          <w:b/>
          <w:bCs/>
          <w:sz w:val="24"/>
          <w:szCs w:val="24"/>
        </w:rPr>
      </w:pPr>
      <w:r w:rsidRPr="00972AC5">
        <w:rPr>
          <w:rFonts w:ascii="Arial" w:hAnsi="Arial" w:cs="Arial"/>
          <w:b/>
          <w:bCs/>
          <w:sz w:val="24"/>
          <w:szCs w:val="24"/>
        </w:rPr>
        <w:t>K . Installations</w:t>
      </w:r>
      <w:r w:rsidR="00C90FAC">
        <w:rPr>
          <w:rFonts w:ascii="Arial" w:hAnsi="Arial" w:cs="Arial"/>
          <w:b/>
          <w:bCs/>
          <w:sz w:val="24"/>
          <w:szCs w:val="24"/>
        </w:rPr>
        <w:t xml:space="preserve"> </w:t>
      </w:r>
      <w:r w:rsidR="00C90FAC" w:rsidRPr="00111B05">
        <w:rPr>
          <w:rFonts w:ascii="Arial" w:hAnsi="Arial" w:cs="Arial"/>
          <w:i/>
          <w:iCs/>
          <w:color w:val="EE0000"/>
          <w:sz w:val="24"/>
          <w:szCs w:val="24"/>
          <w:u w:val="single"/>
        </w:rPr>
        <w:t>DTO.GEN.21</w:t>
      </w:r>
      <w:r w:rsidR="00C90FAC">
        <w:rPr>
          <w:rFonts w:ascii="Arial" w:hAnsi="Arial" w:cs="Arial"/>
          <w:i/>
          <w:iCs/>
          <w:color w:val="EE0000"/>
          <w:sz w:val="24"/>
          <w:szCs w:val="24"/>
          <w:u w:val="single"/>
        </w:rPr>
        <w:t>5</w:t>
      </w:r>
    </w:p>
    <w:p w14:paraId="2A4F205A" w14:textId="043BADEE" w:rsidR="00096D80" w:rsidRDefault="004026BB" w:rsidP="00A41935">
      <w:pPr>
        <w:spacing w:line="240" w:lineRule="auto"/>
        <w:rPr>
          <w:rFonts w:ascii="Arial" w:hAnsi="Arial" w:cs="Arial"/>
          <w:b/>
          <w:bCs/>
          <w:sz w:val="24"/>
          <w:szCs w:val="24"/>
        </w:rPr>
      </w:pPr>
      <w:r>
        <w:rPr>
          <w:rFonts w:ascii="Arial" w:hAnsi="Arial" w:cs="Arial"/>
          <w:b/>
          <w:bCs/>
          <w:sz w:val="24"/>
          <w:szCs w:val="24"/>
        </w:rPr>
        <w:t xml:space="preserve">Le </w:t>
      </w:r>
      <w:proofErr w:type="spellStart"/>
      <w:r>
        <w:rPr>
          <w:rFonts w:ascii="Arial" w:hAnsi="Arial" w:cs="Arial"/>
          <w:b/>
          <w:bCs/>
          <w:sz w:val="24"/>
          <w:szCs w:val="24"/>
        </w:rPr>
        <w:t>DTO</w:t>
      </w:r>
      <w:proofErr w:type="spellEnd"/>
      <w:r>
        <w:rPr>
          <w:rFonts w:ascii="Arial" w:hAnsi="Arial" w:cs="Arial"/>
          <w:b/>
          <w:bCs/>
          <w:sz w:val="24"/>
          <w:szCs w:val="24"/>
        </w:rPr>
        <w:t xml:space="preserve"> ne dispense pas de formation théorique.</w:t>
      </w:r>
    </w:p>
    <w:p w14:paraId="43FCDFE4" w14:textId="691F6712" w:rsidR="004026BB" w:rsidRPr="006760E2" w:rsidRDefault="004026BB" w:rsidP="004026BB">
      <w:pPr>
        <w:spacing w:line="240" w:lineRule="auto"/>
        <w:ind w:firstLine="708"/>
        <w:rPr>
          <w:rFonts w:ascii="Arial" w:hAnsi="Arial" w:cs="Arial"/>
          <w:sz w:val="24"/>
          <w:szCs w:val="24"/>
        </w:rPr>
      </w:pPr>
      <w:r>
        <w:rPr>
          <w:rFonts w:ascii="Arial" w:hAnsi="Arial" w:cs="Arial"/>
          <w:sz w:val="24"/>
          <w:szCs w:val="24"/>
        </w:rPr>
        <w:t xml:space="preserve">Dans le local du </w:t>
      </w:r>
      <w:proofErr w:type="spellStart"/>
      <w:r>
        <w:rPr>
          <w:rFonts w:ascii="Arial" w:hAnsi="Arial" w:cs="Arial"/>
          <w:sz w:val="24"/>
          <w:szCs w:val="24"/>
        </w:rPr>
        <w:t>CAFC</w:t>
      </w:r>
      <w:proofErr w:type="spellEnd"/>
      <w:r>
        <w:rPr>
          <w:rFonts w:ascii="Arial" w:hAnsi="Arial" w:cs="Arial"/>
          <w:sz w:val="24"/>
          <w:szCs w:val="24"/>
        </w:rPr>
        <w:t>, les briefing sont assurés avec les équipements cités ci-dessous</w:t>
      </w:r>
      <w:r>
        <w:rPr>
          <w:rFonts w:ascii="Arial" w:hAnsi="Arial" w:cs="Arial"/>
          <w:sz w:val="24"/>
          <w:szCs w:val="24"/>
        </w:rPr>
        <w:t>.</w:t>
      </w:r>
    </w:p>
    <w:p w14:paraId="1C611B2A" w14:textId="77777777" w:rsidR="004026BB" w:rsidRPr="00972AC5" w:rsidRDefault="004026BB" w:rsidP="00A41935">
      <w:pPr>
        <w:spacing w:line="240" w:lineRule="auto"/>
        <w:rPr>
          <w:rFonts w:ascii="Arial" w:hAnsi="Arial" w:cs="Arial"/>
          <w:b/>
          <w:bCs/>
          <w:sz w:val="24"/>
          <w:szCs w:val="24"/>
        </w:rPr>
      </w:pPr>
    </w:p>
    <w:tbl>
      <w:tblPr>
        <w:tblStyle w:val="Grilledutableau"/>
        <w:tblW w:w="0" w:type="auto"/>
        <w:tblLook w:val="04A0" w:firstRow="1" w:lastRow="0" w:firstColumn="1" w:lastColumn="0" w:noHBand="0" w:noVBand="1"/>
      </w:tblPr>
      <w:tblGrid>
        <w:gridCol w:w="3485"/>
        <w:gridCol w:w="3485"/>
        <w:gridCol w:w="3486"/>
      </w:tblGrid>
      <w:tr w:rsidR="00A86F77" w14:paraId="6CA64ED5" w14:textId="77777777" w:rsidTr="00A86F77">
        <w:tc>
          <w:tcPr>
            <w:tcW w:w="3485" w:type="dxa"/>
          </w:tcPr>
          <w:p w14:paraId="2942B7A5" w14:textId="4FC63899" w:rsidR="00A86F77" w:rsidRDefault="00A63104" w:rsidP="00A41935">
            <w:pPr>
              <w:rPr>
                <w:rFonts w:ascii="Arial" w:hAnsi="Arial" w:cs="Arial"/>
                <w:b/>
                <w:bCs/>
                <w:sz w:val="24"/>
                <w:szCs w:val="24"/>
              </w:rPr>
            </w:pPr>
            <w:r>
              <w:rPr>
                <w:rFonts w:ascii="Arial" w:hAnsi="Arial" w:cs="Arial"/>
                <w:b/>
                <w:bCs/>
                <w:sz w:val="24"/>
                <w:szCs w:val="24"/>
              </w:rPr>
              <w:t>Lieu</w:t>
            </w:r>
          </w:p>
        </w:tc>
        <w:tc>
          <w:tcPr>
            <w:tcW w:w="3485" w:type="dxa"/>
          </w:tcPr>
          <w:p w14:paraId="7F8C08B5" w14:textId="37B7353D" w:rsidR="00A86F77" w:rsidRDefault="00A63104" w:rsidP="00A41935">
            <w:pPr>
              <w:rPr>
                <w:rFonts w:ascii="Arial" w:hAnsi="Arial" w:cs="Arial"/>
                <w:b/>
                <w:bCs/>
                <w:sz w:val="24"/>
                <w:szCs w:val="24"/>
              </w:rPr>
            </w:pPr>
            <w:r>
              <w:rPr>
                <w:rFonts w:ascii="Arial" w:hAnsi="Arial" w:cs="Arial"/>
                <w:b/>
                <w:bCs/>
                <w:sz w:val="24"/>
                <w:szCs w:val="24"/>
              </w:rPr>
              <w:t>Description</w:t>
            </w:r>
          </w:p>
        </w:tc>
        <w:tc>
          <w:tcPr>
            <w:tcW w:w="3486" w:type="dxa"/>
          </w:tcPr>
          <w:p w14:paraId="3A370ACE" w14:textId="420BB22C" w:rsidR="00A86F77" w:rsidRDefault="00CB3A75" w:rsidP="00A41935">
            <w:pPr>
              <w:rPr>
                <w:rFonts w:ascii="Arial" w:hAnsi="Arial" w:cs="Arial"/>
                <w:b/>
                <w:bCs/>
                <w:sz w:val="24"/>
                <w:szCs w:val="24"/>
              </w:rPr>
            </w:pPr>
            <w:proofErr w:type="spellStart"/>
            <w:r>
              <w:rPr>
                <w:rFonts w:ascii="Arial" w:hAnsi="Arial" w:cs="Arial"/>
                <w:b/>
                <w:bCs/>
                <w:sz w:val="24"/>
                <w:szCs w:val="24"/>
              </w:rPr>
              <w:t>Equipements</w:t>
            </w:r>
            <w:proofErr w:type="spellEnd"/>
          </w:p>
        </w:tc>
      </w:tr>
      <w:tr w:rsidR="00A86F77" w14:paraId="0F7B04CA" w14:textId="77777777" w:rsidTr="00A86F77">
        <w:tc>
          <w:tcPr>
            <w:tcW w:w="3485" w:type="dxa"/>
          </w:tcPr>
          <w:p w14:paraId="432B44F4" w14:textId="31D5FB43" w:rsidR="00A86F77" w:rsidRPr="00447CFB" w:rsidRDefault="00CB3A75" w:rsidP="00A41935">
            <w:pPr>
              <w:rPr>
                <w:rFonts w:ascii="Arial" w:hAnsi="Arial" w:cs="Arial"/>
                <w:sz w:val="24"/>
                <w:szCs w:val="24"/>
              </w:rPr>
            </w:pPr>
            <w:r w:rsidRPr="00447CFB">
              <w:rPr>
                <w:rFonts w:ascii="Arial" w:hAnsi="Arial" w:cs="Arial"/>
                <w:sz w:val="24"/>
                <w:szCs w:val="24"/>
              </w:rPr>
              <w:t xml:space="preserve">Local du </w:t>
            </w:r>
            <w:proofErr w:type="spellStart"/>
            <w:r w:rsidRPr="00447CFB">
              <w:rPr>
                <w:rFonts w:ascii="Arial" w:hAnsi="Arial" w:cs="Arial"/>
                <w:sz w:val="24"/>
                <w:szCs w:val="24"/>
              </w:rPr>
              <w:t>CAFC</w:t>
            </w:r>
            <w:proofErr w:type="spellEnd"/>
          </w:p>
        </w:tc>
        <w:tc>
          <w:tcPr>
            <w:tcW w:w="3485" w:type="dxa"/>
          </w:tcPr>
          <w:p w14:paraId="7D89F93C" w14:textId="77777777" w:rsidR="00A86F77" w:rsidRPr="00447CFB" w:rsidRDefault="00305123" w:rsidP="00A41935">
            <w:pPr>
              <w:rPr>
                <w:rFonts w:ascii="Arial" w:hAnsi="Arial" w:cs="Arial"/>
                <w:sz w:val="24"/>
                <w:szCs w:val="24"/>
              </w:rPr>
            </w:pPr>
            <w:r w:rsidRPr="00447CFB">
              <w:rPr>
                <w:rFonts w:ascii="Arial" w:hAnsi="Arial" w:cs="Arial"/>
                <w:sz w:val="24"/>
                <w:szCs w:val="24"/>
              </w:rPr>
              <w:t>Local éclairé, chauffé</w:t>
            </w:r>
          </w:p>
          <w:p w14:paraId="03CFFBB6" w14:textId="77777777" w:rsidR="00305123" w:rsidRPr="00447CFB" w:rsidRDefault="00C30008" w:rsidP="00A41935">
            <w:pPr>
              <w:rPr>
                <w:rFonts w:ascii="Arial" w:hAnsi="Arial" w:cs="Arial"/>
                <w:sz w:val="24"/>
                <w:szCs w:val="24"/>
              </w:rPr>
            </w:pPr>
            <w:r w:rsidRPr="00447CFB">
              <w:rPr>
                <w:rFonts w:ascii="Arial" w:hAnsi="Arial" w:cs="Arial"/>
                <w:sz w:val="24"/>
                <w:szCs w:val="24"/>
              </w:rPr>
              <w:t>Sanitaire</w:t>
            </w:r>
          </w:p>
          <w:p w14:paraId="6E011CFB" w14:textId="2671B295" w:rsidR="00C30008" w:rsidRPr="00447CFB" w:rsidRDefault="00C30008" w:rsidP="00A41935">
            <w:pPr>
              <w:rPr>
                <w:rFonts w:ascii="Arial" w:hAnsi="Arial" w:cs="Arial"/>
                <w:sz w:val="24"/>
                <w:szCs w:val="24"/>
              </w:rPr>
            </w:pPr>
            <w:r w:rsidRPr="00447CFB">
              <w:rPr>
                <w:rFonts w:ascii="Arial" w:hAnsi="Arial" w:cs="Arial"/>
                <w:sz w:val="24"/>
                <w:szCs w:val="24"/>
              </w:rPr>
              <w:t>Parking</w:t>
            </w:r>
          </w:p>
        </w:tc>
        <w:tc>
          <w:tcPr>
            <w:tcW w:w="3486" w:type="dxa"/>
          </w:tcPr>
          <w:p w14:paraId="52D15D2F" w14:textId="77777777" w:rsidR="00A86F77" w:rsidRPr="00447CFB" w:rsidRDefault="00C30008" w:rsidP="00A41935">
            <w:pPr>
              <w:rPr>
                <w:rFonts w:ascii="Arial" w:hAnsi="Arial" w:cs="Arial"/>
                <w:sz w:val="24"/>
                <w:szCs w:val="24"/>
              </w:rPr>
            </w:pPr>
            <w:r w:rsidRPr="00447CFB">
              <w:rPr>
                <w:rFonts w:ascii="Arial" w:hAnsi="Arial" w:cs="Arial"/>
                <w:sz w:val="24"/>
                <w:szCs w:val="24"/>
              </w:rPr>
              <w:t>Table et chaises</w:t>
            </w:r>
          </w:p>
          <w:p w14:paraId="527A3D08" w14:textId="77777777" w:rsidR="00C30008" w:rsidRPr="00447CFB" w:rsidRDefault="00C30008" w:rsidP="00A41935">
            <w:pPr>
              <w:rPr>
                <w:rFonts w:ascii="Arial" w:hAnsi="Arial" w:cs="Arial"/>
                <w:sz w:val="24"/>
                <w:szCs w:val="24"/>
              </w:rPr>
            </w:pPr>
            <w:r w:rsidRPr="00447CFB">
              <w:rPr>
                <w:rFonts w:ascii="Arial" w:hAnsi="Arial" w:cs="Arial"/>
                <w:sz w:val="24"/>
                <w:szCs w:val="24"/>
              </w:rPr>
              <w:t>Tableau blanc</w:t>
            </w:r>
          </w:p>
          <w:p w14:paraId="4B411C9B" w14:textId="77777777" w:rsidR="00C30008" w:rsidRPr="00447CFB" w:rsidRDefault="00C30008" w:rsidP="00A41935">
            <w:pPr>
              <w:rPr>
                <w:rFonts w:ascii="Arial" w:hAnsi="Arial" w:cs="Arial"/>
                <w:sz w:val="24"/>
                <w:szCs w:val="24"/>
              </w:rPr>
            </w:pPr>
            <w:r w:rsidRPr="00447CFB">
              <w:rPr>
                <w:rFonts w:ascii="Arial" w:hAnsi="Arial" w:cs="Arial"/>
                <w:sz w:val="24"/>
                <w:szCs w:val="24"/>
              </w:rPr>
              <w:t xml:space="preserve">Carte </w:t>
            </w:r>
            <w:proofErr w:type="spellStart"/>
            <w:r w:rsidR="00B177EA" w:rsidRPr="00447CFB">
              <w:rPr>
                <w:rFonts w:ascii="Arial" w:hAnsi="Arial" w:cs="Arial"/>
                <w:sz w:val="24"/>
                <w:szCs w:val="24"/>
              </w:rPr>
              <w:t>aéro</w:t>
            </w:r>
            <w:proofErr w:type="spellEnd"/>
            <w:r w:rsidR="00B177EA" w:rsidRPr="00447CFB">
              <w:rPr>
                <w:rFonts w:ascii="Arial" w:hAnsi="Arial" w:cs="Arial"/>
                <w:sz w:val="24"/>
                <w:szCs w:val="24"/>
              </w:rPr>
              <w:t xml:space="preserve"> et topo</w:t>
            </w:r>
          </w:p>
          <w:p w14:paraId="2A6678C1" w14:textId="67E50845" w:rsidR="00B177EA" w:rsidRPr="00447CFB" w:rsidRDefault="00B177EA" w:rsidP="00A41935">
            <w:pPr>
              <w:rPr>
                <w:rFonts w:ascii="Arial" w:hAnsi="Arial" w:cs="Arial"/>
                <w:sz w:val="24"/>
                <w:szCs w:val="24"/>
              </w:rPr>
            </w:pPr>
            <w:r w:rsidRPr="00447CFB">
              <w:rPr>
                <w:rFonts w:ascii="Arial" w:hAnsi="Arial" w:cs="Arial"/>
                <w:sz w:val="24"/>
                <w:szCs w:val="24"/>
              </w:rPr>
              <w:t>Manuels</w:t>
            </w:r>
          </w:p>
          <w:p w14:paraId="5C912CD1" w14:textId="77777777" w:rsidR="00B177EA" w:rsidRPr="00447CFB" w:rsidRDefault="000370D1" w:rsidP="00A41935">
            <w:pPr>
              <w:rPr>
                <w:rFonts w:ascii="Arial" w:hAnsi="Arial" w:cs="Arial"/>
                <w:sz w:val="24"/>
                <w:szCs w:val="24"/>
              </w:rPr>
            </w:pPr>
            <w:r w:rsidRPr="00447CFB">
              <w:rPr>
                <w:rFonts w:ascii="Arial" w:hAnsi="Arial" w:cs="Arial"/>
                <w:sz w:val="24"/>
                <w:szCs w:val="24"/>
              </w:rPr>
              <w:t>Documentations diverses</w:t>
            </w:r>
          </w:p>
          <w:p w14:paraId="482881B3" w14:textId="77777777" w:rsidR="000370D1" w:rsidRPr="00447CFB" w:rsidRDefault="000370D1" w:rsidP="00A41935">
            <w:pPr>
              <w:rPr>
                <w:rFonts w:ascii="Arial" w:hAnsi="Arial" w:cs="Arial"/>
                <w:sz w:val="24"/>
                <w:szCs w:val="24"/>
              </w:rPr>
            </w:pPr>
            <w:r w:rsidRPr="00447CFB">
              <w:rPr>
                <w:rFonts w:ascii="Arial" w:hAnsi="Arial" w:cs="Arial"/>
                <w:sz w:val="24"/>
                <w:szCs w:val="24"/>
              </w:rPr>
              <w:t>Accès internet</w:t>
            </w:r>
          </w:p>
          <w:p w14:paraId="3BC1A8F1" w14:textId="5B2113A1" w:rsidR="000370D1" w:rsidRPr="00447CFB" w:rsidRDefault="000370D1" w:rsidP="00A41935">
            <w:pPr>
              <w:rPr>
                <w:rFonts w:ascii="Arial" w:hAnsi="Arial" w:cs="Arial"/>
                <w:sz w:val="24"/>
                <w:szCs w:val="24"/>
              </w:rPr>
            </w:pPr>
            <w:r w:rsidRPr="00447CFB">
              <w:rPr>
                <w:rFonts w:ascii="Arial" w:hAnsi="Arial" w:cs="Arial"/>
                <w:sz w:val="24"/>
                <w:szCs w:val="24"/>
              </w:rPr>
              <w:t>Moyen</w:t>
            </w:r>
            <w:r w:rsidR="004026BB">
              <w:rPr>
                <w:rFonts w:ascii="Arial" w:hAnsi="Arial" w:cs="Arial"/>
                <w:sz w:val="24"/>
                <w:szCs w:val="24"/>
              </w:rPr>
              <w:t>s</w:t>
            </w:r>
            <w:r w:rsidRPr="00447CFB">
              <w:rPr>
                <w:rFonts w:ascii="Arial" w:hAnsi="Arial" w:cs="Arial"/>
                <w:sz w:val="24"/>
                <w:szCs w:val="24"/>
              </w:rPr>
              <w:t xml:space="preserve"> adéquat</w:t>
            </w:r>
            <w:r w:rsidR="00447CFB" w:rsidRPr="00447CFB">
              <w:rPr>
                <w:rFonts w:ascii="Arial" w:hAnsi="Arial" w:cs="Arial"/>
                <w:sz w:val="24"/>
                <w:szCs w:val="24"/>
              </w:rPr>
              <w:t>s pour briefing</w:t>
            </w:r>
            <w:r w:rsidR="004026BB">
              <w:rPr>
                <w:rFonts w:ascii="Arial" w:hAnsi="Arial" w:cs="Arial"/>
                <w:sz w:val="24"/>
                <w:szCs w:val="24"/>
              </w:rPr>
              <w:t>s et debriefings</w:t>
            </w:r>
          </w:p>
        </w:tc>
      </w:tr>
    </w:tbl>
    <w:p w14:paraId="1E4AC7AE" w14:textId="1C5D00AB" w:rsidR="00A86F77" w:rsidRDefault="00A86F77" w:rsidP="00A41935">
      <w:pPr>
        <w:spacing w:line="240" w:lineRule="auto"/>
        <w:rPr>
          <w:rFonts w:ascii="Arial" w:hAnsi="Arial" w:cs="Arial"/>
          <w:b/>
          <w:bCs/>
          <w:sz w:val="24"/>
          <w:szCs w:val="24"/>
        </w:rPr>
      </w:pPr>
    </w:p>
    <w:p w14:paraId="16EAFEB6" w14:textId="77777777" w:rsidR="00447CFB" w:rsidRPr="00A86F77" w:rsidRDefault="00447CFB" w:rsidP="00A41935">
      <w:pPr>
        <w:spacing w:line="240" w:lineRule="auto"/>
        <w:rPr>
          <w:rFonts w:ascii="Arial" w:hAnsi="Arial" w:cs="Arial"/>
          <w:b/>
          <w:bCs/>
          <w:sz w:val="24"/>
          <w:szCs w:val="24"/>
        </w:rPr>
      </w:pPr>
    </w:p>
    <w:p w14:paraId="68AD6A32" w14:textId="15A9A608" w:rsidR="00A0023A" w:rsidRDefault="00A0023A" w:rsidP="00A41935">
      <w:pPr>
        <w:spacing w:line="240" w:lineRule="auto"/>
        <w:jc w:val="center"/>
        <w:rPr>
          <w:rFonts w:ascii="Arial" w:hAnsi="Arial" w:cs="Arial"/>
          <w:b/>
          <w:bCs/>
          <w:sz w:val="52"/>
          <w:szCs w:val="52"/>
        </w:rPr>
      </w:pPr>
    </w:p>
    <w:p w14:paraId="59436077" w14:textId="77777777" w:rsidR="009730E1" w:rsidRDefault="009730E1" w:rsidP="00A41935">
      <w:pPr>
        <w:spacing w:line="240" w:lineRule="auto"/>
        <w:jc w:val="center"/>
        <w:rPr>
          <w:rFonts w:ascii="Arial" w:hAnsi="Arial" w:cs="Arial"/>
          <w:b/>
          <w:bCs/>
          <w:sz w:val="52"/>
          <w:szCs w:val="52"/>
        </w:rPr>
      </w:pPr>
    </w:p>
    <w:p w14:paraId="570A7A8B" w14:textId="77777777" w:rsidR="004026BB" w:rsidRDefault="004026BB">
      <w:pPr>
        <w:rPr>
          <w:rFonts w:ascii="Arial" w:hAnsi="Arial" w:cs="Arial"/>
          <w:b/>
          <w:bCs/>
          <w:sz w:val="24"/>
          <w:szCs w:val="24"/>
        </w:rPr>
      </w:pPr>
      <w:r>
        <w:rPr>
          <w:rFonts w:ascii="Arial" w:hAnsi="Arial" w:cs="Arial"/>
          <w:b/>
          <w:bCs/>
          <w:sz w:val="24"/>
          <w:szCs w:val="24"/>
        </w:rPr>
        <w:br w:type="page"/>
      </w:r>
    </w:p>
    <w:p w14:paraId="1CB9A1A0" w14:textId="3C5D015F" w:rsidR="004026BB" w:rsidRDefault="00A0414D" w:rsidP="004026BB">
      <w:pPr>
        <w:spacing w:line="240" w:lineRule="auto"/>
        <w:rPr>
          <w:rFonts w:ascii="Arial" w:hAnsi="Arial" w:cs="Arial"/>
          <w:b/>
          <w:bCs/>
          <w:sz w:val="24"/>
          <w:szCs w:val="24"/>
        </w:rPr>
      </w:pPr>
      <w:r w:rsidRPr="00A0414D">
        <w:rPr>
          <w:rFonts w:ascii="Arial" w:hAnsi="Arial" w:cs="Arial"/>
          <w:b/>
          <w:bCs/>
          <w:sz w:val="24"/>
          <w:szCs w:val="24"/>
        </w:rPr>
        <w:lastRenderedPageBreak/>
        <w:t xml:space="preserve">L </w:t>
      </w:r>
      <w:r>
        <w:rPr>
          <w:rFonts w:ascii="Arial" w:hAnsi="Arial" w:cs="Arial"/>
          <w:b/>
          <w:bCs/>
          <w:sz w:val="24"/>
          <w:szCs w:val="24"/>
        </w:rPr>
        <w:t xml:space="preserve">. </w:t>
      </w:r>
      <w:r w:rsidR="004C1508">
        <w:rPr>
          <w:rFonts w:ascii="Arial" w:hAnsi="Arial" w:cs="Arial"/>
          <w:b/>
          <w:bCs/>
          <w:sz w:val="24"/>
          <w:szCs w:val="24"/>
        </w:rPr>
        <w:t>Réponse aux constatations de l’autorité</w:t>
      </w:r>
      <w:r w:rsidR="00BA4ABC" w:rsidRPr="00BA4ABC">
        <w:rPr>
          <w:noProof/>
        </w:rPr>
        <w:t xml:space="preserve"> </w:t>
      </w:r>
      <w:r w:rsidR="004026BB" w:rsidRPr="00111B05">
        <w:rPr>
          <w:rFonts w:ascii="Arial" w:hAnsi="Arial" w:cs="Arial"/>
          <w:i/>
          <w:iCs/>
          <w:color w:val="EE0000"/>
          <w:sz w:val="24"/>
          <w:szCs w:val="24"/>
          <w:u w:val="single"/>
        </w:rPr>
        <w:t>DTO.GEN.1</w:t>
      </w:r>
      <w:r w:rsidR="004026BB">
        <w:rPr>
          <w:rFonts w:ascii="Arial" w:hAnsi="Arial" w:cs="Arial"/>
          <w:i/>
          <w:iCs/>
          <w:color w:val="EE0000"/>
          <w:sz w:val="24"/>
          <w:szCs w:val="24"/>
          <w:u w:val="single"/>
        </w:rPr>
        <w:t>5</w:t>
      </w:r>
      <w:r w:rsidR="004026BB">
        <w:rPr>
          <w:rFonts w:ascii="Arial" w:hAnsi="Arial" w:cs="Arial"/>
          <w:i/>
          <w:iCs/>
          <w:color w:val="EE0000"/>
          <w:sz w:val="24"/>
          <w:szCs w:val="24"/>
          <w:u w:val="single"/>
        </w:rPr>
        <w:t>0</w:t>
      </w:r>
    </w:p>
    <w:p w14:paraId="0B37EFEE" w14:textId="77777777" w:rsidR="00BA4ABC" w:rsidRDefault="00BA4ABC" w:rsidP="00A41935">
      <w:pPr>
        <w:spacing w:line="240" w:lineRule="auto"/>
        <w:rPr>
          <w:noProof/>
        </w:rPr>
      </w:pPr>
    </w:p>
    <w:p w14:paraId="6A53C4C2" w14:textId="77777777" w:rsidR="000B3D9F" w:rsidRDefault="00BA4ABC" w:rsidP="00A41935">
      <w:pPr>
        <w:spacing w:line="240" w:lineRule="auto"/>
        <w:rPr>
          <w:rFonts w:ascii="Arial" w:hAnsi="Arial" w:cs="Arial"/>
          <w:b/>
          <w:bCs/>
          <w:sz w:val="24"/>
          <w:szCs w:val="24"/>
        </w:rPr>
      </w:pPr>
      <w:r w:rsidRPr="00BA4ABC">
        <w:rPr>
          <w:rFonts w:ascii="Arial" w:hAnsi="Arial" w:cs="Arial"/>
          <w:b/>
          <w:bCs/>
          <w:noProof/>
          <w:sz w:val="24"/>
          <w:szCs w:val="24"/>
        </w:rPr>
        <w:drawing>
          <wp:inline distT="0" distB="0" distL="0" distR="0" wp14:anchorId="0853929F" wp14:editId="20D6F6CA">
            <wp:extent cx="6645910" cy="4003675"/>
            <wp:effectExtent l="0" t="0" r="2540" b="0"/>
            <wp:docPr id="19108211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21107" name=""/>
                    <pic:cNvPicPr/>
                  </pic:nvPicPr>
                  <pic:blipFill>
                    <a:blip r:embed="rId13"/>
                    <a:stretch>
                      <a:fillRect/>
                    </a:stretch>
                  </pic:blipFill>
                  <pic:spPr>
                    <a:xfrm>
                      <a:off x="0" y="0"/>
                      <a:ext cx="6645910" cy="4003675"/>
                    </a:xfrm>
                    <a:prstGeom prst="rect">
                      <a:avLst/>
                    </a:prstGeom>
                  </pic:spPr>
                </pic:pic>
              </a:graphicData>
            </a:graphic>
          </wp:inline>
        </w:drawing>
      </w:r>
    </w:p>
    <w:p w14:paraId="462D030C" w14:textId="77777777" w:rsidR="000B3D9F" w:rsidRDefault="000B3D9F" w:rsidP="00A41935">
      <w:pPr>
        <w:spacing w:line="240" w:lineRule="auto"/>
        <w:rPr>
          <w:rFonts w:ascii="Arial" w:hAnsi="Arial" w:cs="Arial"/>
          <w:b/>
          <w:bCs/>
          <w:sz w:val="24"/>
          <w:szCs w:val="24"/>
        </w:rPr>
      </w:pPr>
    </w:p>
    <w:p w14:paraId="38997003" w14:textId="224D1364" w:rsidR="00512748" w:rsidRDefault="000B3D9F" w:rsidP="00A41935">
      <w:pPr>
        <w:spacing w:line="240" w:lineRule="auto"/>
        <w:rPr>
          <w:rFonts w:ascii="Arial" w:hAnsi="Arial" w:cs="Arial"/>
          <w:sz w:val="24"/>
          <w:szCs w:val="24"/>
        </w:rPr>
      </w:pPr>
      <w:r w:rsidRPr="00512748">
        <w:rPr>
          <w:rFonts w:ascii="Arial" w:hAnsi="Arial" w:cs="Arial"/>
          <w:sz w:val="24"/>
          <w:szCs w:val="24"/>
        </w:rPr>
        <w:t xml:space="preserve">Le responsable </w:t>
      </w:r>
      <w:proofErr w:type="spellStart"/>
      <w:r w:rsidRPr="00512748">
        <w:rPr>
          <w:rFonts w:ascii="Arial" w:hAnsi="Arial" w:cs="Arial"/>
          <w:sz w:val="24"/>
          <w:szCs w:val="24"/>
        </w:rPr>
        <w:t>DTO</w:t>
      </w:r>
      <w:proofErr w:type="spellEnd"/>
      <w:r w:rsidRPr="00512748">
        <w:rPr>
          <w:rFonts w:ascii="Arial" w:hAnsi="Arial" w:cs="Arial"/>
          <w:sz w:val="24"/>
          <w:szCs w:val="24"/>
        </w:rPr>
        <w:t xml:space="preserve"> et le </w:t>
      </w:r>
      <w:proofErr w:type="spellStart"/>
      <w:r w:rsidR="0080021F">
        <w:rPr>
          <w:rFonts w:ascii="Arial" w:hAnsi="Arial" w:cs="Arial"/>
          <w:sz w:val="24"/>
          <w:szCs w:val="24"/>
        </w:rPr>
        <w:t>RP</w:t>
      </w:r>
      <w:proofErr w:type="spellEnd"/>
      <w:r w:rsidRPr="00512748">
        <w:rPr>
          <w:rFonts w:ascii="Arial" w:hAnsi="Arial" w:cs="Arial"/>
          <w:sz w:val="24"/>
          <w:szCs w:val="24"/>
        </w:rPr>
        <w:t xml:space="preserve"> effectuent des révisions périodiques de la conformité du fonctionnement du </w:t>
      </w:r>
      <w:proofErr w:type="spellStart"/>
      <w:r w:rsidRPr="00512748">
        <w:rPr>
          <w:rFonts w:ascii="Arial" w:hAnsi="Arial" w:cs="Arial"/>
          <w:sz w:val="24"/>
          <w:szCs w:val="24"/>
        </w:rPr>
        <w:t>DTO</w:t>
      </w:r>
      <w:proofErr w:type="spellEnd"/>
      <w:r w:rsidRPr="00512748">
        <w:rPr>
          <w:rFonts w:ascii="Arial" w:hAnsi="Arial" w:cs="Arial"/>
          <w:sz w:val="24"/>
          <w:szCs w:val="24"/>
        </w:rPr>
        <w:t xml:space="preserve"> par échanges et par examens organisationnels -revue interne annuelle : </w:t>
      </w:r>
    </w:p>
    <w:p w14:paraId="16BE8078" w14:textId="77777777" w:rsidR="0080021F" w:rsidRDefault="000B3D9F" w:rsidP="00A41935">
      <w:pPr>
        <w:pStyle w:val="Paragraphedeliste"/>
        <w:numPr>
          <w:ilvl w:val="0"/>
          <w:numId w:val="61"/>
        </w:numPr>
        <w:spacing w:line="240" w:lineRule="auto"/>
        <w:rPr>
          <w:rFonts w:ascii="Arial" w:hAnsi="Arial" w:cs="Arial"/>
          <w:sz w:val="24"/>
          <w:szCs w:val="24"/>
        </w:rPr>
      </w:pPr>
      <w:r w:rsidRPr="009C148D">
        <w:rPr>
          <w:rFonts w:ascii="Arial" w:hAnsi="Arial" w:cs="Arial"/>
          <w:sz w:val="24"/>
          <w:szCs w:val="24"/>
        </w:rPr>
        <w:t xml:space="preserve">Conformité des qualifications du </w:t>
      </w:r>
      <w:proofErr w:type="spellStart"/>
      <w:r w:rsidRPr="009C148D">
        <w:rPr>
          <w:rFonts w:ascii="Arial" w:hAnsi="Arial" w:cs="Arial"/>
          <w:sz w:val="24"/>
          <w:szCs w:val="24"/>
        </w:rPr>
        <w:t>RP</w:t>
      </w:r>
      <w:proofErr w:type="spellEnd"/>
      <w:r w:rsidRPr="009C148D">
        <w:rPr>
          <w:rFonts w:ascii="Arial" w:hAnsi="Arial" w:cs="Arial"/>
          <w:sz w:val="24"/>
          <w:szCs w:val="24"/>
        </w:rPr>
        <w:t xml:space="preserve"> : échéances, obligations règlementaires de remise à niveau, … </w:t>
      </w:r>
    </w:p>
    <w:p w14:paraId="2E092412" w14:textId="078BBCD1" w:rsidR="00512748" w:rsidRPr="009C148D" w:rsidRDefault="000B3D9F" w:rsidP="00A41935">
      <w:pPr>
        <w:pStyle w:val="Paragraphedeliste"/>
        <w:numPr>
          <w:ilvl w:val="0"/>
          <w:numId w:val="61"/>
        </w:numPr>
        <w:spacing w:line="240" w:lineRule="auto"/>
        <w:rPr>
          <w:rFonts w:ascii="Arial" w:hAnsi="Arial" w:cs="Arial"/>
          <w:sz w:val="24"/>
          <w:szCs w:val="24"/>
        </w:rPr>
      </w:pPr>
      <w:r w:rsidRPr="009C148D">
        <w:rPr>
          <w:rFonts w:ascii="Arial" w:hAnsi="Arial" w:cs="Arial"/>
          <w:sz w:val="24"/>
          <w:szCs w:val="24"/>
        </w:rPr>
        <w:t xml:space="preserve">Conditions humaines : santé, horaires, confort, absence de dangers, … </w:t>
      </w:r>
    </w:p>
    <w:p w14:paraId="2E7751DC" w14:textId="5EA4A521" w:rsidR="009C0891" w:rsidRPr="009C148D" w:rsidRDefault="000B3D9F" w:rsidP="00A41935">
      <w:pPr>
        <w:pStyle w:val="Paragraphedeliste"/>
        <w:numPr>
          <w:ilvl w:val="0"/>
          <w:numId w:val="61"/>
        </w:numPr>
        <w:spacing w:line="240" w:lineRule="auto"/>
        <w:rPr>
          <w:rFonts w:ascii="Arial" w:hAnsi="Arial" w:cs="Arial"/>
          <w:sz w:val="24"/>
          <w:szCs w:val="24"/>
        </w:rPr>
      </w:pPr>
      <w:r w:rsidRPr="009C148D">
        <w:rPr>
          <w:rFonts w:ascii="Arial" w:hAnsi="Arial" w:cs="Arial"/>
          <w:sz w:val="24"/>
          <w:szCs w:val="24"/>
        </w:rPr>
        <w:t>Conditions matérielles d’enseignement théorique, suggestions d’amélioration</w:t>
      </w:r>
      <w:r w:rsidR="0080021F">
        <w:rPr>
          <w:rFonts w:ascii="Arial" w:hAnsi="Arial" w:cs="Arial"/>
          <w:sz w:val="24"/>
          <w:szCs w:val="24"/>
        </w:rPr>
        <w:t xml:space="preserve">. Non Applicable, du fait d’un enseignement théorique en distanciel via </w:t>
      </w:r>
      <w:proofErr w:type="spellStart"/>
      <w:r w:rsidR="0080021F">
        <w:rPr>
          <w:rFonts w:ascii="Arial" w:hAnsi="Arial" w:cs="Arial"/>
          <w:sz w:val="24"/>
          <w:szCs w:val="24"/>
        </w:rPr>
        <w:t>Balloon</w:t>
      </w:r>
      <w:proofErr w:type="spellEnd"/>
      <w:r w:rsidR="0080021F">
        <w:rPr>
          <w:rFonts w:ascii="Arial" w:hAnsi="Arial" w:cs="Arial"/>
          <w:sz w:val="24"/>
          <w:szCs w:val="24"/>
        </w:rPr>
        <w:t xml:space="preserve"> </w:t>
      </w:r>
      <w:proofErr w:type="spellStart"/>
      <w:r w:rsidR="0080021F">
        <w:rPr>
          <w:rFonts w:ascii="Arial" w:hAnsi="Arial" w:cs="Arial"/>
          <w:sz w:val="24"/>
          <w:szCs w:val="24"/>
        </w:rPr>
        <w:t>Academy</w:t>
      </w:r>
      <w:proofErr w:type="spellEnd"/>
      <w:r w:rsidRPr="009C148D">
        <w:rPr>
          <w:rFonts w:ascii="Arial" w:hAnsi="Arial" w:cs="Arial"/>
          <w:sz w:val="24"/>
          <w:szCs w:val="24"/>
        </w:rPr>
        <w:t xml:space="preserve"> </w:t>
      </w:r>
    </w:p>
    <w:p w14:paraId="32185676" w14:textId="228A954F" w:rsidR="00444C4E" w:rsidRPr="0080021F" w:rsidRDefault="000B3D9F" w:rsidP="0080021F">
      <w:pPr>
        <w:pStyle w:val="Paragraphedeliste"/>
        <w:numPr>
          <w:ilvl w:val="0"/>
          <w:numId w:val="61"/>
        </w:numPr>
        <w:spacing w:line="240" w:lineRule="auto"/>
        <w:rPr>
          <w:rFonts w:ascii="Arial" w:hAnsi="Arial" w:cs="Arial"/>
          <w:sz w:val="24"/>
          <w:szCs w:val="24"/>
        </w:rPr>
      </w:pPr>
      <w:r w:rsidRPr="009C148D">
        <w:rPr>
          <w:rFonts w:ascii="Arial" w:hAnsi="Arial" w:cs="Arial"/>
          <w:sz w:val="24"/>
          <w:szCs w:val="24"/>
        </w:rPr>
        <w:t>Conditions matérielles d’enseignement pratique : aéronefs, lieux pratique</w:t>
      </w:r>
      <w:r w:rsidR="0080021F">
        <w:rPr>
          <w:rFonts w:ascii="Arial" w:hAnsi="Arial" w:cs="Arial"/>
          <w:sz w:val="24"/>
          <w:szCs w:val="24"/>
        </w:rPr>
        <w:t>s</w:t>
      </w:r>
      <w:r w:rsidRPr="009C148D">
        <w:rPr>
          <w:rFonts w:ascii="Arial" w:hAnsi="Arial" w:cs="Arial"/>
          <w:sz w:val="24"/>
          <w:szCs w:val="24"/>
        </w:rPr>
        <w:t xml:space="preserve">, … </w:t>
      </w:r>
    </w:p>
    <w:p w14:paraId="559AE1AC" w14:textId="77777777" w:rsidR="009C148D" w:rsidRPr="009C148D" w:rsidRDefault="009C148D" w:rsidP="00A41935">
      <w:pPr>
        <w:spacing w:line="240" w:lineRule="auto"/>
        <w:rPr>
          <w:rFonts w:ascii="Arial" w:hAnsi="Arial" w:cs="Arial"/>
          <w:sz w:val="24"/>
          <w:szCs w:val="24"/>
        </w:rPr>
      </w:pPr>
    </w:p>
    <w:p w14:paraId="746A9B07" w14:textId="77777777" w:rsidR="00444C4E" w:rsidRDefault="000B3D9F" w:rsidP="00A41935">
      <w:pPr>
        <w:spacing w:line="240" w:lineRule="auto"/>
        <w:rPr>
          <w:rFonts w:ascii="Arial" w:hAnsi="Arial" w:cs="Arial"/>
          <w:sz w:val="24"/>
          <w:szCs w:val="24"/>
        </w:rPr>
      </w:pPr>
      <w:r w:rsidRPr="00512748">
        <w:rPr>
          <w:rFonts w:ascii="Arial" w:hAnsi="Arial" w:cs="Arial"/>
          <w:sz w:val="24"/>
          <w:szCs w:val="24"/>
        </w:rPr>
        <w:t xml:space="preserve">Les améliorations et corrections sont apportées dans les meilleurs délais Le responsable </w:t>
      </w:r>
      <w:proofErr w:type="spellStart"/>
      <w:r w:rsidRPr="00512748">
        <w:rPr>
          <w:rFonts w:ascii="Arial" w:hAnsi="Arial" w:cs="Arial"/>
          <w:sz w:val="24"/>
          <w:szCs w:val="24"/>
        </w:rPr>
        <w:t>DTO</w:t>
      </w:r>
      <w:proofErr w:type="spellEnd"/>
      <w:r w:rsidRPr="00512748">
        <w:rPr>
          <w:rFonts w:ascii="Arial" w:hAnsi="Arial" w:cs="Arial"/>
          <w:sz w:val="24"/>
          <w:szCs w:val="24"/>
        </w:rPr>
        <w:t xml:space="preserve"> consigne les actions correctives (bilan annuel et rapport d’activité) </w:t>
      </w:r>
    </w:p>
    <w:p w14:paraId="425D2C1B" w14:textId="77777777" w:rsidR="00444C4E" w:rsidRDefault="00444C4E" w:rsidP="00A41935">
      <w:pPr>
        <w:spacing w:line="240" w:lineRule="auto"/>
        <w:rPr>
          <w:rFonts w:ascii="Arial" w:hAnsi="Arial" w:cs="Arial"/>
          <w:sz w:val="24"/>
          <w:szCs w:val="24"/>
        </w:rPr>
      </w:pPr>
    </w:p>
    <w:p w14:paraId="450F9B83" w14:textId="77777777" w:rsidR="00D822F6" w:rsidRDefault="000B3D9F" w:rsidP="00A41935">
      <w:pPr>
        <w:spacing w:line="240" w:lineRule="auto"/>
        <w:rPr>
          <w:rFonts w:ascii="Arial" w:hAnsi="Arial" w:cs="Arial"/>
          <w:sz w:val="24"/>
          <w:szCs w:val="24"/>
        </w:rPr>
      </w:pPr>
      <w:r w:rsidRPr="00512748">
        <w:rPr>
          <w:rFonts w:ascii="Arial" w:hAnsi="Arial" w:cs="Arial"/>
          <w:sz w:val="24"/>
          <w:szCs w:val="24"/>
        </w:rPr>
        <w:t xml:space="preserve">Si néanmoins, l’autorité de surveillance identifie des dysfonctionnements ou non-conformités, le responsable </w:t>
      </w:r>
      <w:proofErr w:type="spellStart"/>
      <w:r w:rsidRPr="00512748">
        <w:rPr>
          <w:rFonts w:ascii="Arial" w:hAnsi="Arial" w:cs="Arial"/>
          <w:sz w:val="24"/>
          <w:szCs w:val="24"/>
        </w:rPr>
        <w:t>DTO</w:t>
      </w:r>
      <w:proofErr w:type="spellEnd"/>
      <w:r w:rsidRPr="00512748">
        <w:rPr>
          <w:rFonts w:ascii="Arial" w:hAnsi="Arial" w:cs="Arial"/>
          <w:sz w:val="24"/>
          <w:szCs w:val="24"/>
        </w:rPr>
        <w:t xml:space="preserve"> met en place les actions correctives et informe l’autorité de la suite donnée. </w:t>
      </w:r>
    </w:p>
    <w:p w14:paraId="082060CA" w14:textId="211F05CB" w:rsidR="009C148D" w:rsidRDefault="000B3D9F" w:rsidP="00A41935">
      <w:pPr>
        <w:spacing w:line="240" w:lineRule="auto"/>
        <w:rPr>
          <w:rFonts w:ascii="Arial" w:hAnsi="Arial" w:cs="Arial"/>
          <w:sz w:val="24"/>
          <w:szCs w:val="24"/>
        </w:rPr>
      </w:pPr>
      <w:r w:rsidRPr="00512748">
        <w:rPr>
          <w:rFonts w:ascii="Arial" w:hAnsi="Arial" w:cs="Arial"/>
          <w:sz w:val="24"/>
          <w:szCs w:val="24"/>
        </w:rPr>
        <w:t>Voir : Rapports d’activité / bilans annuels 20</w:t>
      </w:r>
      <w:r w:rsidR="009408FD">
        <w:rPr>
          <w:rFonts w:ascii="Arial" w:hAnsi="Arial" w:cs="Arial"/>
          <w:sz w:val="24"/>
          <w:szCs w:val="24"/>
        </w:rPr>
        <w:t>22</w:t>
      </w:r>
      <w:r w:rsidRPr="00512748">
        <w:rPr>
          <w:rFonts w:ascii="Arial" w:hAnsi="Arial" w:cs="Arial"/>
          <w:sz w:val="24"/>
          <w:szCs w:val="24"/>
        </w:rPr>
        <w:t>, 202</w:t>
      </w:r>
      <w:r w:rsidR="009408FD">
        <w:rPr>
          <w:rFonts w:ascii="Arial" w:hAnsi="Arial" w:cs="Arial"/>
          <w:sz w:val="24"/>
          <w:szCs w:val="24"/>
        </w:rPr>
        <w:t>3</w:t>
      </w:r>
      <w:r w:rsidRPr="00512748">
        <w:rPr>
          <w:rFonts w:ascii="Arial" w:hAnsi="Arial" w:cs="Arial"/>
          <w:sz w:val="24"/>
          <w:szCs w:val="24"/>
        </w:rPr>
        <w:t>, 202</w:t>
      </w:r>
      <w:r w:rsidR="009408FD">
        <w:rPr>
          <w:rFonts w:ascii="Arial" w:hAnsi="Arial" w:cs="Arial"/>
          <w:sz w:val="24"/>
          <w:szCs w:val="24"/>
        </w:rPr>
        <w:t>4</w:t>
      </w:r>
      <w:r w:rsidRPr="00512748">
        <w:rPr>
          <w:rFonts w:ascii="Arial" w:hAnsi="Arial" w:cs="Arial"/>
          <w:sz w:val="24"/>
          <w:szCs w:val="24"/>
        </w:rPr>
        <w:t xml:space="preserve">, disponibles sur demande </w:t>
      </w:r>
    </w:p>
    <w:p w14:paraId="458BA313" w14:textId="77777777" w:rsidR="009C148D" w:rsidRDefault="009C148D" w:rsidP="00A41935">
      <w:pPr>
        <w:spacing w:line="240" w:lineRule="auto"/>
        <w:rPr>
          <w:rFonts w:ascii="Arial" w:hAnsi="Arial" w:cs="Arial"/>
          <w:sz w:val="24"/>
          <w:szCs w:val="24"/>
        </w:rPr>
      </w:pPr>
    </w:p>
    <w:p w14:paraId="04657018" w14:textId="77777777" w:rsidR="00F37D07" w:rsidRDefault="00F37D07" w:rsidP="00A41935">
      <w:pPr>
        <w:spacing w:line="240" w:lineRule="auto"/>
        <w:rPr>
          <w:rFonts w:ascii="Arial" w:hAnsi="Arial" w:cs="Arial"/>
          <w:sz w:val="24"/>
          <w:szCs w:val="24"/>
        </w:rPr>
      </w:pPr>
    </w:p>
    <w:p w14:paraId="420482B1" w14:textId="398EADF3" w:rsidR="0080021F" w:rsidRDefault="0080021F">
      <w:pPr>
        <w:rPr>
          <w:rFonts w:ascii="Arial" w:hAnsi="Arial" w:cs="Arial"/>
          <w:sz w:val="24"/>
          <w:szCs w:val="24"/>
        </w:rPr>
      </w:pPr>
      <w:r>
        <w:rPr>
          <w:rFonts w:ascii="Arial" w:hAnsi="Arial" w:cs="Arial"/>
          <w:sz w:val="24"/>
          <w:szCs w:val="24"/>
        </w:rPr>
        <w:br w:type="page"/>
      </w:r>
    </w:p>
    <w:p w14:paraId="5628BF96" w14:textId="1E21359D" w:rsidR="00BE0EFA" w:rsidRDefault="00BE0EFA" w:rsidP="00A41935">
      <w:pPr>
        <w:spacing w:line="240" w:lineRule="auto"/>
        <w:rPr>
          <w:rFonts w:ascii="Arial" w:hAnsi="Arial" w:cs="Arial"/>
          <w:b/>
          <w:bCs/>
          <w:sz w:val="24"/>
          <w:szCs w:val="24"/>
        </w:rPr>
      </w:pPr>
      <w:r w:rsidRPr="00AB22F9">
        <w:rPr>
          <w:rFonts w:ascii="Arial" w:hAnsi="Arial" w:cs="Arial"/>
          <w:b/>
          <w:bCs/>
          <w:sz w:val="24"/>
          <w:szCs w:val="24"/>
        </w:rPr>
        <w:lastRenderedPageBreak/>
        <w:t xml:space="preserve">M </w:t>
      </w:r>
      <w:r w:rsidR="00A87C32" w:rsidRPr="00AB22F9">
        <w:rPr>
          <w:rFonts w:ascii="Arial" w:hAnsi="Arial" w:cs="Arial"/>
          <w:b/>
          <w:bCs/>
          <w:sz w:val="24"/>
          <w:szCs w:val="24"/>
        </w:rPr>
        <w:t>–</w:t>
      </w:r>
      <w:r w:rsidRPr="00AB22F9">
        <w:rPr>
          <w:rFonts w:ascii="Arial" w:hAnsi="Arial" w:cs="Arial"/>
          <w:b/>
          <w:bCs/>
          <w:sz w:val="24"/>
          <w:szCs w:val="24"/>
        </w:rPr>
        <w:t xml:space="preserve"> </w:t>
      </w:r>
      <w:r w:rsidR="00A87C32" w:rsidRPr="00AB22F9">
        <w:rPr>
          <w:rFonts w:ascii="Arial" w:hAnsi="Arial" w:cs="Arial"/>
          <w:b/>
          <w:bCs/>
          <w:sz w:val="24"/>
          <w:szCs w:val="24"/>
        </w:rPr>
        <w:t>Notification de changement et cessation d’activité de formation</w:t>
      </w:r>
    </w:p>
    <w:p w14:paraId="565737F3" w14:textId="5D0831D8" w:rsidR="008F7373" w:rsidRDefault="008F7373" w:rsidP="00A41935">
      <w:pPr>
        <w:spacing w:line="240" w:lineRule="auto"/>
        <w:rPr>
          <w:rFonts w:ascii="Arial" w:hAnsi="Arial" w:cs="Arial"/>
          <w:b/>
          <w:bCs/>
          <w:sz w:val="24"/>
          <w:szCs w:val="24"/>
        </w:rPr>
      </w:pPr>
      <w:r w:rsidRPr="00111B05">
        <w:rPr>
          <w:rFonts w:ascii="Arial" w:hAnsi="Arial" w:cs="Arial"/>
          <w:i/>
          <w:iCs/>
          <w:color w:val="EE0000"/>
          <w:sz w:val="24"/>
          <w:szCs w:val="24"/>
          <w:u w:val="single"/>
        </w:rPr>
        <w:t>DTO.GEN.</w:t>
      </w:r>
      <w:r>
        <w:rPr>
          <w:rFonts w:ascii="Arial" w:hAnsi="Arial" w:cs="Arial"/>
          <w:i/>
          <w:iCs/>
          <w:color w:val="EE0000"/>
          <w:sz w:val="24"/>
          <w:szCs w:val="24"/>
          <w:u w:val="single"/>
        </w:rPr>
        <w:t xml:space="preserve">116 / </w:t>
      </w:r>
      <w:r w:rsidR="00AB0EC7" w:rsidRPr="00111B05">
        <w:rPr>
          <w:rFonts w:ascii="Arial" w:hAnsi="Arial" w:cs="Arial"/>
          <w:i/>
          <w:iCs/>
          <w:color w:val="EE0000"/>
          <w:sz w:val="24"/>
          <w:szCs w:val="24"/>
          <w:u w:val="single"/>
        </w:rPr>
        <w:t>DTO.GEN.</w:t>
      </w:r>
      <w:r w:rsidR="00AB0EC7">
        <w:rPr>
          <w:rFonts w:ascii="Arial" w:hAnsi="Arial" w:cs="Arial"/>
          <w:i/>
          <w:iCs/>
          <w:color w:val="EE0000"/>
          <w:sz w:val="24"/>
          <w:szCs w:val="24"/>
          <w:u w:val="single"/>
        </w:rPr>
        <w:t>135</w:t>
      </w:r>
    </w:p>
    <w:p w14:paraId="2C3A879A" w14:textId="77777777" w:rsidR="004047C8" w:rsidRDefault="003B5280" w:rsidP="00A41935">
      <w:pPr>
        <w:spacing w:line="240" w:lineRule="auto"/>
        <w:rPr>
          <w:rFonts w:ascii="Arial" w:hAnsi="Arial" w:cs="Arial"/>
          <w:sz w:val="24"/>
          <w:szCs w:val="24"/>
        </w:rPr>
      </w:pPr>
      <w:r w:rsidRPr="003B5280">
        <w:rPr>
          <w:rFonts w:ascii="Arial" w:hAnsi="Arial" w:cs="Arial"/>
          <w:sz w:val="24"/>
          <w:szCs w:val="24"/>
        </w:rPr>
        <w:t xml:space="preserve">Le </w:t>
      </w:r>
      <w:proofErr w:type="spellStart"/>
      <w:r w:rsidRPr="003B5280">
        <w:rPr>
          <w:rFonts w:ascii="Arial" w:hAnsi="Arial" w:cs="Arial"/>
          <w:sz w:val="24"/>
          <w:szCs w:val="24"/>
        </w:rPr>
        <w:t>DTO</w:t>
      </w:r>
      <w:proofErr w:type="spellEnd"/>
      <w:r w:rsidRPr="003B5280">
        <w:rPr>
          <w:rFonts w:ascii="Arial" w:hAnsi="Arial" w:cs="Arial"/>
          <w:sz w:val="24"/>
          <w:szCs w:val="24"/>
        </w:rPr>
        <w:t xml:space="preserve"> notifie à la </w:t>
      </w:r>
      <w:proofErr w:type="spellStart"/>
      <w:r w:rsidRPr="003B5280">
        <w:rPr>
          <w:rFonts w:ascii="Arial" w:hAnsi="Arial" w:cs="Arial"/>
          <w:sz w:val="24"/>
          <w:szCs w:val="24"/>
        </w:rPr>
        <w:t>DSAC</w:t>
      </w:r>
      <w:proofErr w:type="spellEnd"/>
      <w:r w:rsidRPr="003B5280">
        <w:rPr>
          <w:rFonts w:ascii="Arial" w:hAnsi="Arial" w:cs="Arial"/>
          <w:sz w:val="24"/>
          <w:szCs w:val="24"/>
        </w:rPr>
        <w:t xml:space="preserve"> dans les plus brefs délais : </w:t>
      </w:r>
    </w:p>
    <w:p w14:paraId="7D40E099" w14:textId="77777777" w:rsidR="0064422F" w:rsidRPr="00CD6B80" w:rsidRDefault="003B5280" w:rsidP="00A41935">
      <w:pPr>
        <w:pStyle w:val="Paragraphedeliste"/>
        <w:numPr>
          <w:ilvl w:val="0"/>
          <w:numId w:val="65"/>
        </w:numPr>
        <w:spacing w:line="240" w:lineRule="auto"/>
        <w:rPr>
          <w:rFonts w:ascii="Arial" w:hAnsi="Arial" w:cs="Arial"/>
          <w:sz w:val="24"/>
          <w:szCs w:val="24"/>
        </w:rPr>
      </w:pPr>
      <w:r w:rsidRPr="00CD6B80">
        <w:rPr>
          <w:rFonts w:ascii="Arial" w:hAnsi="Arial" w:cs="Arial"/>
          <w:sz w:val="24"/>
          <w:szCs w:val="24"/>
        </w:rPr>
        <w:t xml:space="preserve">tout changement d’information contenue dans la déclaration, </w:t>
      </w:r>
    </w:p>
    <w:p w14:paraId="327F4025" w14:textId="2920707E" w:rsidR="004047C8" w:rsidRPr="00CD6B80" w:rsidRDefault="003B5280" w:rsidP="00A41935">
      <w:pPr>
        <w:pStyle w:val="Paragraphedeliste"/>
        <w:numPr>
          <w:ilvl w:val="0"/>
          <w:numId w:val="65"/>
        </w:numPr>
        <w:spacing w:line="240" w:lineRule="auto"/>
        <w:rPr>
          <w:rFonts w:ascii="Arial" w:hAnsi="Arial" w:cs="Arial"/>
          <w:sz w:val="24"/>
          <w:szCs w:val="24"/>
        </w:rPr>
      </w:pPr>
      <w:r w:rsidRPr="00CD6B80">
        <w:rPr>
          <w:rFonts w:ascii="Arial" w:hAnsi="Arial" w:cs="Arial"/>
          <w:sz w:val="24"/>
          <w:szCs w:val="24"/>
        </w:rPr>
        <w:t xml:space="preserve">tout changement des programmes de formation ou des manuels de formation, </w:t>
      </w:r>
    </w:p>
    <w:p w14:paraId="3CE15211" w14:textId="3275924A" w:rsidR="0064422F" w:rsidRPr="00CD6B80" w:rsidRDefault="003B5280" w:rsidP="00A41935">
      <w:pPr>
        <w:pStyle w:val="Paragraphedeliste"/>
        <w:numPr>
          <w:ilvl w:val="0"/>
          <w:numId w:val="65"/>
        </w:numPr>
        <w:spacing w:line="240" w:lineRule="auto"/>
        <w:rPr>
          <w:rFonts w:ascii="Arial" w:hAnsi="Arial" w:cs="Arial"/>
          <w:sz w:val="24"/>
          <w:szCs w:val="24"/>
        </w:rPr>
      </w:pPr>
      <w:r w:rsidRPr="00CD6B80">
        <w:rPr>
          <w:rFonts w:ascii="Arial" w:hAnsi="Arial" w:cs="Arial"/>
          <w:sz w:val="24"/>
          <w:szCs w:val="24"/>
        </w:rPr>
        <w:t xml:space="preserve">l’arrêt d’une ou plusieurs activités de formation contenue dans la déclaration. </w:t>
      </w:r>
    </w:p>
    <w:p w14:paraId="09B083FF" w14:textId="77777777" w:rsidR="0064422F" w:rsidRDefault="0064422F" w:rsidP="00A41935">
      <w:pPr>
        <w:spacing w:line="240" w:lineRule="auto"/>
        <w:rPr>
          <w:rFonts w:ascii="Arial" w:hAnsi="Arial" w:cs="Arial"/>
          <w:sz w:val="24"/>
          <w:szCs w:val="24"/>
        </w:rPr>
      </w:pPr>
    </w:p>
    <w:p w14:paraId="334C3EF1" w14:textId="77777777" w:rsidR="00AF15E6" w:rsidRDefault="003B5280" w:rsidP="00A41935">
      <w:pPr>
        <w:spacing w:line="240" w:lineRule="auto"/>
        <w:rPr>
          <w:rFonts w:ascii="Arial" w:hAnsi="Arial" w:cs="Arial"/>
          <w:sz w:val="24"/>
          <w:szCs w:val="24"/>
        </w:rPr>
      </w:pPr>
      <w:r w:rsidRPr="003B5280">
        <w:rPr>
          <w:rFonts w:ascii="Arial" w:hAnsi="Arial" w:cs="Arial"/>
          <w:sz w:val="24"/>
          <w:szCs w:val="24"/>
        </w:rPr>
        <w:t xml:space="preserve">NB : </w:t>
      </w:r>
    </w:p>
    <w:p w14:paraId="34384B9B" w14:textId="4574F79E" w:rsidR="0064422F" w:rsidRDefault="003B5280" w:rsidP="00A41935">
      <w:pPr>
        <w:spacing w:line="240" w:lineRule="auto"/>
        <w:rPr>
          <w:rFonts w:ascii="Arial" w:hAnsi="Arial" w:cs="Arial"/>
          <w:sz w:val="24"/>
          <w:szCs w:val="24"/>
        </w:rPr>
      </w:pPr>
      <w:r w:rsidRPr="003B5280">
        <w:rPr>
          <w:rFonts w:ascii="Arial" w:hAnsi="Arial" w:cs="Arial"/>
          <w:sz w:val="24"/>
          <w:szCs w:val="24"/>
        </w:rPr>
        <w:t xml:space="preserve">Un </w:t>
      </w:r>
      <w:proofErr w:type="spellStart"/>
      <w:r w:rsidRPr="003B5280">
        <w:rPr>
          <w:rFonts w:ascii="Arial" w:hAnsi="Arial" w:cs="Arial"/>
          <w:sz w:val="24"/>
          <w:szCs w:val="24"/>
        </w:rPr>
        <w:t>DTO</w:t>
      </w:r>
      <w:proofErr w:type="spellEnd"/>
      <w:r w:rsidRPr="003B5280">
        <w:rPr>
          <w:rFonts w:ascii="Arial" w:hAnsi="Arial" w:cs="Arial"/>
          <w:sz w:val="24"/>
          <w:szCs w:val="24"/>
        </w:rPr>
        <w:t xml:space="preserve"> ne peut pas être autorisé à dispenser une ou plusieurs formations contenues à l’origine sur la déclaration de base quand un des cas suivants apparait : </w:t>
      </w:r>
    </w:p>
    <w:p w14:paraId="0921715C" w14:textId="24635A20" w:rsidR="00C71D72" w:rsidRPr="00E74D11" w:rsidRDefault="003B5280" w:rsidP="00A41935">
      <w:pPr>
        <w:pStyle w:val="Paragraphedeliste"/>
        <w:numPr>
          <w:ilvl w:val="0"/>
          <w:numId w:val="66"/>
        </w:numPr>
        <w:spacing w:line="240" w:lineRule="auto"/>
        <w:rPr>
          <w:rFonts w:ascii="Arial" w:hAnsi="Arial" w:cs="Arial"/>
          <w:sz w:val="24"/>
          <w:szCs w:val="24"/>
        </w:rPr>
      </w:pPr>
      <w:r w:rsidRPr="00C71D72">
        <w:rPr>
          <w:rFonts w:ascii="Arial" w:hAnsi="Arial" w:cs="Arial"/>
          <w:sz w:val="24"/>
          <w:szCs w:val="24"/>
        </w:rPr>
        <w:t xml:space="preserve">Le </w:t>
      </w:r>
      <w:proofErr w:type="spellStart"/>
      <w:r w:rsidRPr="00C71D72">
        <w:rPr>
          <w:rFonts w:ascii="Arial" w:hAnsi="Arial" w:cs="Arial"/>
          <w:sz w:val="24"/>
          <w:szCs w:val="24"/>
        </w:rPr>
        <w:t>DTO</w:t>
      </w:r>
      <w:proofErr w:type="spellEnd"/>
      <w:r w:rsidRPr="00C71D72">
        <w:rPr>
          <w:rFonts w:ascii="Arial" w:hAnsi="Arial" w:cs="Arial"/>
          <w:sz w:val="24"/>
          <w:szCs w:val="24"/>
        </w:rPr>
        <w:t xml:space="preserve"> a notifié à la </w:t>
      </w:r>
      <w:proofErr w:type="spellStart"/>
      <w:r w:rsidRPr="00C71D72">
        <w:rPr>
          <w:rFonts w:ascii="Arial" w:hAnsi="Arial" w:cs="Arial"/>
          <w:sz w:val="24"/>
          <w:szCs w:val="24"/>
        </w:rPr>
        <w:t>DSAC</w:t>
      </w:r>
      <w:proofErr w:type="spellEnd"/>
      <w:r w:rsidRPr="00C71D72">
        <w:rPr>
          <w:rFonts w:ascii="Arial" w:hAnsi="Arial" w:cs="Arial"/>
          <w:sz w:val="24"/>
          <w:szCs w:val="24"/>
        </w:rPr>
        <w:t xml:space="preserve">/IR un arrêt d’une ou plusieurs activités de formation contenue dans la déclaration, </w:t>
      </w:r>
    </w:p>
    <w:p w14:paraId="3F91CB94" w14:textId="4D9365DF" w:rsidR="00AB22F9" w:rsidRDefault="003B5280" w:rsidP="00A41935">
      <w:pPr>
        <w:pStyle w:val="Paragraphedeliste"/>
        <w:numPr>
          <w:ilvl w:val="0"/>
          <w:numId w:val="66"/>
        </w:numPr>
        <w:spacing w:line="240" w:lineRule="auto"/>
        <w:rPr>
          <w:rFonts w:ascii="Arial" w:hAnsi="Arial" w:cs="Arial"/>
          <w:sz w:val="24"/>
          <w:szCs w:val="24"/>
        </w:rPr>
      </w:pPr>
      <w:r w:rsidRPr="00C71D72">
        <w:rPr>
          <w:rFonts w:ascii="Arial" w:hAnsi="Arial" w:cs="Arial"/>
          <w:sz w:val="24"/>
          <w:szCs w:val="24"/>
        </w:rPr>
        <w:t xml:space="preserve">Le </w:t>
      </w:r>
      <w:proofErr w:type="spellStart"/>
      <w:r w:rsidRPr="00C71D72">
        <w:rPr>
          <w:rFonts w:ascii="Arial" w:hAnsi="Arial" w:cs="Arial"/>
          <w:sz w:val="24"/>
          <w:szCs w:val="24"/>
        </w:rPr>
        <w:t>DTO</w:t>
      </w:r>
      <w:proofErr w:type="spellEnd"/>
      <w:r w:rsidRPr="00C71D72">
        <w:rPr>
          <w:rFonts w:ascii="Arial" w:hAnsi="Arial" w:cs="Arial"/>
          <w:sz w:val="24"/>
          <w:szCs w:val="24"/>
        </w:rPr>
        <w:t xml:space="preserve"> n’a pas dispensé la formation depuis plus de 36 mois consécutifs.</w:t>
      </w:r>
    </w:p>
    <w:p w14:paraId="50FF34A7" w14:textId="77777777" w:rsidR="00C71D72" w:rsidRPr="00C71D72" w:rsidRDefault="00C71D72" w:rsidP="00A41935">
      <w:pPr>
        <w:spacing w:line="240" w:lineRule="auto"/>
        <w:rPr>
          <w:rFonts w:ascii="Arial" w:hAnsi="Arial" w:cs="Arial"/>
          <w:sz w:val="24"/>
          <w:szCs w:val="24"/>
        </w:rPr>
      </w:pPr>
    </w:p>
    <w:p w14:paraId="1C8E37AB" w14:textId="4E80AFC4" w:rsidR="00A07A71" w:rsidRPr="00AB22F9" w:rsidRDefault="00BE0EFA" w:rsidP="00A41935">
      <w:pPr>
        <w:spacing w:line="240" w:lineRule="auto"/>
        <w:rPr>
          <w:rFonts w:ascii="Arial" w:hAnsi="Arial" w:cs="Arial"/>
          <w:b/>
          <w:bCs/>
          <w:sz w:val="24"/>
          <w:szCs w:val="24"/>
        </w:rPr>
      </w:pPr>
      <w:r w:rsidRPr="00AB22F9">
        <w:rPr>
          <w:rFonts w:ascii="Arial" w:hAnsi="Arial" w:cs="Arial"/>
          <w:b/>
          <w:bCs/>
          <w:sz w:val="24"/>
          <w:szCs w:val="24"/>
        </w:rPr>
        <w:t>N</w:t>
      </w:r>
      <w:r w:rsidR="00F37D07" w:rsidRPr="00AB22F9">
        <w:rPr>
          <w:rFonts w:ascii="Arial" w:hAnsi="Arial" w:cs="Arial"/>
          <w:b/>
          <w:bCs/>
          <w:sz w:val="24"/>
          <w:szCs w:val="24"/>
        </w:rPr>
        <w:t xml:space="preserve"> </w:t>
      </w:r>
      <w:r w:rsidR="00A07A71" w:rsidRPr="00AB22F9">
        <w:rPr>
          <w:rFonts w:ascii="Arial" w:hAnsi="Arial" w:cs="Arial"/>
          <w:b/>
          <w:bCs/>
          <w:sz w:val="24"/>
          <w:szCs w:val="24"/>
        </w:rPr>
        <w:t>– Politique de sécurité</w:t>
      </w:r>
      <w:r w:rsidR="00377CF5">
        <w:rPr>
          <w:rFonts w:ascii="Arial" w:hAnsi="Arial" w:cs="Arial"/>
          <w:b/>
          <w:bCs/>
          <w:sz w:val="24"/>
          <w:szCs w:val="24"/>
        </w:rPr>
        <w:t xml:space="preserve"> </w:t>
      </w:r>
      <w:r w:rsidR="00377CF5" w:rsidRPr="00111B05">
        <w:rPr>
          <w:rFonts w:ascii="Arial" w:hAnsi="Arial" w:cs="Arial"/>
          <w:i/>
          <w:iCs/>
          <w:color w:val="EE0000"/>
          <w:sz w:val="24"/>
          <w:szCs w:val="24"/>
          <w:u w:val="single"/>
        </w:rPr>
        <w:t>DTO.GEN.210</w:t>
      </w:r>
    </w:p>
    <w:p w14:paraId="730BB8C3" w14:textId="77777777" w:rsidR="00640F2B" w:rsidRDefault="00F51E25" w:rsidP="00A41935">
      <w:pPr>
        <w:spacing w:line="240" w:lineRule="auto"/>
        <w:rPr>
          <w:rFonts w:ascii="Arial" w:hAnsi="Arial" w:cs="Arial"/>
          <w:sz w:val="24"/>
          <w:szCs w:val="24"/>
        </w:rPr>
      </w:pPr>
      <w:r>
        <w:rPr>
          <w:rFonts w:ascii="Arial" w:hAnsi="Arial" w:cs="Arial"/>
          <w:sz w:val="24"/>
          <w:szCs w:val="24"/>
        </w:rPr>
        <w:t xml:space="preserve">Voir </w:t>
      </w:r>
      <w:r w:rsidR="00640F2B">
        <w:rPr>
          <w:rFonts w:ascii="Arial" w:hAnsi="Arial" w:cs="Arial"/>
          <w:sz w:val="24"/>
          <w:szCs w:val="24"/>
        </w:rPr>
        <w:t>l’annexe 5.1</w:t>
      </w:r>
    </w:p>
    <w:p w14:paraId="01F4D897" w14:textId="77777777" w:rsidR="00640F2B" w:rsidRDefault="00640F2B" w:rsidP="00A41935">
      <w:pPr>
        <w:spacing w:line="240" w:lineRule="auto"/>
        <w:rPr>
          <w:rFonts w:ascii="Arial" w:hAnsi="Arial" w:cs="Arial"/>
          <w:sz w:val="24"/>
          <w:szCs w:val="24"/>
        </w:rPr>
      </w:pPr>
    </w:p>
    <w:p w14:paraId="73D1AF99" w14:textId="77777777" w:rsidR="00FA6A52" w:rsidRPr="00FA6A52" w:rsidRDefault="00F15251" w:rsidP="00A41935">
      <w:pPr>
        <w:pStyle w:val="Paragraphedeliste"/>
        <w:numPr>
          <w:ilvl w:val="0"/>
          <w:numId w:val="62"/>
        </w:numPr>
        <w:spacing w:line="240" w:lineRule="auto"/>
        <w:rPr>
          <w:rFonts w:ascii="Arial" w:hAnsi="Arial" w:cs="Arial"/>
          <w:sz w:val="24"/>
          <w:szCs w:val="24"/>
        </w:rPr>
      </w:pPr>
      <w:r w:rsidRPr="00FA6A52">
        <w:rPr>
          <w:rFonts w:ascii="Arial" w:hAnsi="Arial" w:cs="Arial"/>
          <w:sz w:val="24"/>
          <w:szCs w:val="24"/>
        </w:rPr>
        <w:t xml:space="preserve">La politique de sécurité est définie, en relation avec les programmes de formation du </w:t>
      </w:r>
      <w:proofErr w:type="spellStart"/>
      <w:r w:rsidRPr="00FA6A52">
        <w:rPr>
          <w:rFonts w:ascii="Arial" w:hAnsi="Arial" w:cs="Arial"/>
          <w:sz w:val="24"/>
          <w:szCs w:val="24"/>
        </w:rPr>
        <w:t>DTO</w:t>
      </w:r>
      <w:proofErr w:type="spellEnd"/>
      <w:r w:rsidRPr="00FA6A52">
        <w:rPr>
          <w:rFonts w:ascii="Arial" w:hAnsi="Arial" w:cs="Arial"/>
          <w:sz w:val="24"/>
          <w:szCs w:val="24"/>
        </w:rPr>
        <w:t xml:space="preserve">. Elle utilise des moyens et des méthodes pour : </w:t>
      </w:r>
    </w:p>
    <w:p w14:paraId="1BF088B2" w14:textId="14642ADB" w:rsidR="00FA6A52" w:rsidRPr="008A5E45" w:rsidRDefault="00F15251" w:rsidP="00A41935">
      <w:pPr>
        <w:pStyle w:val="Paragraphedeliste"/>
        <w:numPr>
          <w:ilvl w:val="1"/>
          <w:numId w:val="64"/>
        </w:numPr>
        <w:spacing w:line="240" w:lineRule="auto"/>
        <w:rPr>
          <w:rFonts w:ascii="Arial" w:hAnsi="Arial" w:cs="Arial"/>
          <w:sz w:val="24"/>
          <w:szCs w:val="24"/>
        </w:rPr>
      </w:pPr>
      <w:r w:rsidRPr="008A5E45">
        <w:rPr>
          <w:rFonts w:ascii="Arial" w:hAnsi="Arial" w:cs="Arial"/>
          <w:sz w:val="24"/>
          <w:szCs w:val="24"/>
        </w:rPr>
        <w:t>l’identification des dangers,</w:t>
      </w:r>
    </w:p>
    <w:p w14:paraId="02C5F287" w14:textId="5DEDD7FE" w:rsidR="00FA6A52" w:rsidRPr="008A5E45" w:rsidRDefault="00F15251" w:rsidP="00A41935">
      <w:pPr>
        <w:pStyle w:val="Paragraphedeliste"/>
        <w:numPr>
          <w:ilvl w:val="1"/>
          <w:numId w:val="64"/>
        </w:numPr>
        <w:spacing w:line="240" w:lineRule="auto"/>
        <w:rPr>
          <w:rFonts w:ascii="Arial" w:hAnsi="Arial" w:cs="Arial"/>
          <w:sz w:val="24"/>
          <w:szCs w:val="24"/>
        </w:rPr>
      </w:pPr>
      <w:r w:rsidRPr="008A5E45">
        <w:rPr>
          <w:rFonts w:ascii="Arial" w:hAnsi="Arial" w:cs="Arial"/>
          <w:sz w:val="24"/>
          <w:szCs w:val="24"/>
        </w:rPr>
        <w:t xml:space="preserve">l’évaluation des risques, et </w:t>
      </w:r>
    </w:p>
    <w:p w14:paraId="7567AAAA" w14:textId="77777777" w:rsidR="00015201" w:rsidRDefault="00F15251" w:rsidP="00A41935">
      <w:pPr>
        <w:pStyle w:val="Paragraphedeliste"/>
        <w:numPr>
          <w:ilvl w:val="1"/>
          <w:numId w:val="64"/>
        </w:numPr>
        <w:spacing w:line="240" w:lineRule="auto"/>
        <w:rPr>
          <w:rFonts w:ascii="Arial" w:hAnsi="Arial" w:cs="Arial"/>
          <w:sz w:val="24"/>
          <w:szCs w:val="24"/>
        </w:rPr>
      </w:pPr>
      <w:r w:rsidRPr="008A5E45">
        <w:rPr>
          <w:rFonts w:ascii="Arial" w:hAnsi="Arial" w:cs="Arial"/>
          <w:sz w:val="24"/>
          <w:szCs w:val="24"/>
        </w:rPr>
        <w:t>l’adéquation des mesures d’atténuation (mise en place et suivi).</w:t>
      </w:r>
    </w:p>
    <w:p w14:paraId="32FF3269" w14:textId="77777777" w:rsidR="00E74D11" w:rsidRDefault="00015201" w:rsidP="00A41935">
      <w:pPr>
        <w:spacing w:line="240" w:lineRule="auto"/>
        <w:rPr>
          <w:rFonts w:ascii="Arial" w:hAnsi="Arial" w:cs="Arial"/>
          <w:sz w:val="24"/>
          <w:szCs w:val="24"/>
        </w:rPr>
      </w:pPr>
      <w:r w:rsidRPr="00015201">
        <w:rPr>
          <w:noProof/>
        </w:rPr>
        <w:drawing>
          <wp:inline distT="0" distB="0" distL="0" distR="0" wp14:anchorId="0D4CABD2" wp14:editId="298F041B">
            <wp:extent cx="6645910" cy="3665220"/>
            <wp:effectExtent l="0" t="0" r="2540" b="0"/>
            <wp:docPr id="12011189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118989" name=""/>
                    <pic:cNvPicPr/>
                  </pic:nvPicPr>
                  <pic:blipFill>
                    <a:blip r:embed="rId14"/>
                    <a:stretch>
                      <a:fillRect/>
                    </a:stretch>
                  </pic:blipFill>
                  <pic:spPr>
                    <a:xfrm>
                      <a:off x="0" y="0"/>
                      <a:ext cx="6645910" cy="3665220"/>
                    </a:xfrm>
                    <a:prstGeom prst="rect">
                      <a:avLst/>
                    </a:prstGeom>
                  </pic:spPr>
                </pic:pic>
              </a:graphicData>
            </a:graphic>
          </wp:inline>
        </w:drawing>
      </w:r>
    </w:p>
    <w:p w14:paraId="731D76AA" w14:textId="77777777" w:rsidR="00E74D11" w:rsidRDefault="00E74D11" w:rsidP="00A41935">
      <w:pPr>
        <w:spacing w:line="240" w:lineRule="auto"/>
        <w:rPr>
          <w:rFonts w:ascii="Arial" w:hAnsi="Arial" w:cs="Arial"/>
          <w:sz w:val="24"/>
          <w:szCs w:val="24"/>
        </w:rPr>
      </w:pPr>
    </w:p>
    <w:p w14:paraId="04F17D9E" w14:textId="77777777" w:rsidR="007B7140" w:rsidRDefault="00E71D95" w:rsidP="00A41935">
      <w:pPr>
        <w:pStyle w:val="Paragraphedeliste"/>
        <w:numPr>
          <w:ilvl w:val="0"/>
          <w:numId w:val="67"/>
        </w:numPr>
        <w:spacing w:line="240" w:lineRule="auto"/>
        <w:rPr>
          <w:rFonts w:ascii="Arial" w:hAnsi="Arial" w:cs="Arial"/>
          <w:sz w:val="24"/>
          <w:szCs w:val="24"/>
        </w:rPr>
      </w:pPr>
      <w:r w:rsidRPr="00E71D95">
        <w:rPr>
          <w:rFonts w:ascii="Arial" w:hAnsi="Arial" w:cs="Arial"/>
          <w:sz w:val="24"/>
          <w:szCs w:val="24"/>
        </w:rPr>
        <w:t>La politique de sécurité inclue les procédures requises au règlement 376/2014 concernant les comptes rendus, l’analyse et le suivi d’événements dans l’aviation civile.</w:t>
      </w:r>
    </w:p>
    <w:p w14:paraId="2C5156DE" w14:textId="77777777" w:rsidR="007B7140" w:rsidRDefault="007B7140" w:rsidP="00A41935">
      <w:pPr>
        <w:spacing w:line="240" w:lineRule="auto"/>
        <w:rPr>
          <w:rFonts w:ascii="Arial" w:hAnsi="Arial" w:cs="Arial"/>
          <w:sz w:val="24"/>
          <w:szCs w:val="24"/>
        </w:rPr>
      </w:pPr>
    </w:p>
    <w:p w14:paraId="70672CF9" w14:textId="77777777" w:rsidR="00E943B4" w:rsidRPr="00130806" w:rsidRDefault="007B7140" w:rsidP="00A41935">
      <w:pPr>
        <w:pStyle w:val="Paragraphedeliste"/>
        <w:numPr>
          <w:ilvl w:val="0"/>
          <w:numId w:val="72"/>
        </w:numPr>
        <w:spacing w:line="240" w:lineRule="auto"/>
        <w:rPr>
          <w:rFonts w:ascii="Arial" w:hAnsi="Arial" w:cs="Arial"/>
          <w:sz w:val="24"/>
          <w:szCs w:val="24"/>
        </w:rPr>
      </w:pPr>
      <w:r w:rsidRPr="00130806">
        <w:rPr>
          <w:rFonts w:ascii="Arial" w:hAnsi="Arial" w:cs="Arial"/>
          <w:sz w:val="24"/>
          <w:szCs w:val="24"/>
        </w:rPr>
        <w:t xml:space="preserve">Le </w:t>
      </w:r>
      <w:proofErr w:type="spellStart"/>
      <w:r w:rsidRPr="00130806">
        <w:rPr>
          <w:rFonts w:ascii="Arial" w:hAnsi="Arial" w:cs="Arial"/>
          <w:sz w:val="24"/>
          <w:szCs w:val="24"/>
        </w:rPr>
        <w:t>DTO</w:t>
      </w:r>
      <w:proofErr w:type="spellEnd"/>
      <w:r w:rsidRPr="00130806">
        <w:rPr>
          <w:rFonts w:ascii="Arial" w:hAnsi="Arial" w:cs="Arial"/>
          <w:sz w:val="24"/>
          <w:szCs w:val="24"/>
        </w:rPr>
        <w:t xml:space="preserve"> met en place un système de comptes rendus obligatoires et volontaires.</w:t>
      </w:r>
    </w:p>
    <w:p w14:paraId="300DB7B8" w14:textId="204B98E6" w:rsidR="00E943B4" w:rsidRDefault="007B7140" w:rsidP="00A41935">
      <w:pPr>
        <w:spacing w:line="240" w:lineRule="auto"/>
        <w:ind w:left="708" w:firstLine="708"/>
        <w:rPr>
          <w:rFonts w:ascii="Arial" w:hAnsi="Arial" w:cs="Arial"/>
          <w:sz w:val="24"/>
          <w:szCs w:val="24"/>
        </w:rPr>
      </w:pPr>
      <w:r w:rsidRPr="007B7140">
        <w:rPr>
          <w:rFonts w:ascii="Arial" w:hAnsi="Arial" w:cs="Arial"/>
          <w:sz w:val="24"/>
          <w:szCs w:val="24"/>
        </w:rPr>
        <w:t>En 20</w:t>
      </w:r>
      <w:r w:rsidR="00A07C77">
        <w:rPr>
          <w:rFonts w:ascii="Arial" w:hAnsi="Arial" w:cs="Arial"/>
          <w:sz w:val="24"/>
          <w:szCs w:val="24"/>
        </w:rPr>
        <w:t>22</w:t>
      </w:r>
      <w:r w:rsidRPr="007B7140">
        <w:rPr>
          <w:rFonts w:ascii="Arial" w:hAnsi="Arial" w:cs="Arial"/>
          <w:sz w:val="24"/>
          <w:szCs w:val="24"/>
        </w:rPr>
        <w:t xml:space="preserve"> = RAS </w:t>
      </w:r>
    </w:p>
    <w:p w14:paraId="26792E29" w14:textId="1318A28C" w:rsidR="00E943B4" w:rsidRDefault="007B7140" w:rsidP="00A41935">
      <w:pPr>
        <w:spacing w:line="240" w:lineRule="auto"/>
        <w:ind w:left="708" w:firstLine="708"/>
        <w:rPr>
          <w:rFonts w:ascii="Arial" w:hAnsi="Arial" w:cs="Arial"/>
          <w:sz w:val="24"/>
          <w:szCs w:val="24"/>
        </w:rPr>
      </w:pPr>
      <w:r w:rsidRPr="007B7140">
        <w:rPr>
          <w:rFonts w:ascii="Arial" w:hAnsi="Arial" w:cs="Arial"/>
          <w:sz w:val="24"/>
          <w:szCs w:val="24"/>
        </w:rPr>
        <w:t>En 202</w:t>
      </w:r>
      <w:r w:rsidR="00A07C77">
        <w:rPr>
          <w:rFonts w:ascii="Arial" w:hAnsi="Arial" w:cs="Arial"/>
          <w:sz w:val="24"/>
          <w:szCs w:val="24"/>
        </w:rPr>
        <w:t>3</w:t>
      </w:r>
      <w:r w:rsidRPr="007B7140">
        <w:rPr>
          <w:rFonts w:ascii="Arial" w:hAnsi="Arial" w:cs="Arial"/>
          <w:sz w:val="24"/>
          <w:szCs w:val="24"/>
        </w:rPr>
        <w:t xml:space="preserve"> = RAS </w:t>
      </w:r>
    </w:p>
    <w:p w14:paraId="4AB550E0" w14:textId="05A4942E" w:rsidR="00E943B4" w:rsidRDefault="007B7140" w:rsidP="00A41935">
      <w:pPr>
        <w:spacing w:line="240" w:lineRule="auto"/>
        <w:ind w:left="708" w:firstLine="708"/>
        <w:rPr>
          <w:rFonts w:ascii="Arial" w:hAnsi="Arial" w:cs="Arial"/>
          <w:sz w:val="24"/>
          <w:szCs w:val="24"/>
        </w:rPr>
      </w:pPr>
      <w:r w:rsidRPr="007B7140">
        <w:rPr>
          <w:rFonts w:ascii="Arial" w:hAnsi="Arial" w:cs="Arial"/>
          <w:sz w:val="24"/>
          <w:szCs w:val="24"/>
        </w:rPr>
        <w:t>En 202</w:t>
      </w:r>
      <w:r w:rsidR="00A07C77">
        <w:rPr>
          <w:rFonts w:ascii="Arial" w:hAnsi="Arial" w:cs="Arial"/>
          <w:sz w:val="24"/>
          <w:szCs w:val="24"/>
        </w:rPr>
        <w:t>4</w:t>
      </w:r>
      <w:r w:rsidRPr="007B7140">
        <w:rPr>
          <w:rFonts w:ascii="Arial" w:hAnsi="Arial" w:cs="Arial"/>
          <w:sz w:val="24"/>
          <w:szCs w:val="24"/>
        </w:rPr>
        <w:t xml:space="preserve"> = RAS</w:t>
      </w:r>
    </w:p>
    <w:p w14:paraId="5155CB95" w14:textId="77777777" w:rsidR="004D712A" w:rsidRDefault="007B7140" w:rsidP="00A41935">
      <w:pPr>
        <w:spacing w:line="240" w:lineRule="auto"/>
        <w:ind w:left="708" w:firstLine="708"/>
        <w:rPr>
          <w:rFonts w:ascii="Arial" w:hAnsi="Arial" w:cs="Arial"/>
          <w:sz w:val="24"/>
          <w:szCs w:val="24"/>
        </w:rPr>
      </w:pPr>
      <w:r w:rsidRPr="007B7140">
        <w:rPr>
          <w:rFonts w:ascii="Arial" w:hAnsi="Arial" w:cs="Arial"/>
          <w:sz w:val="24"/>
          <w:szCs w:val="24"/>
        </w:rPr>
        <w:t xml:space="preserve">Comptes rendus d’événements obligatoires : </w:t>
      </w:r>
    </w:p>
    <w:p w14:paraId="5619AC54" w14:textId="5EECCD39" w:rsidR="004D712A" w:rsidRPr="004D712A" w:rsidRDefault="007B7140" w:rsidP="00A41935">
      <w:pPr>
        <w:pStyle w:val="Paragraphedeliste"/>
        <w:numPr>
          <w:ilvl w:val="0"/>
          <w:numId w:val="68"/>
        </w:numPr>
        <w:spacing w:line="240" w:lineRule="auto"/>
        <w:rPr>
          <w:rFonts w:ascii="Arial" w:hAnsi="Arial" w:cs="Arial"/>
          <w:sz w:val="24"/>
          <w:szCs w:val="24"/>
        </w:rPr>
      </w:pPr>
      <w:r w:rsidRPr="004D712A">
        <w:rPr>
          <w:rFonts w:ascii="Arial" w:hAnsi="Arial" w:cs="Arial"/>
          <w:sz w:val="24"/>
          <w:szCs w:val="24"/>
        </w:rPr>
        <w:t xml:space="preserve">les événements liés à l'exploitation de l'aéronef, tels que : </w:t>
      </w:r>
    </w:p>
    <w:p w14:paraId="6CDFB736" w14:textId="4EE29311" w:rsidR="004D712A" w:rsidRDefault="007B7140" w:rsidP="00A41935">
      <w:pPr>
        <w:pStyle w:val="Paragraphedeliste"/>
        <w:numPr>
          <w:ilvl w:val="1"/>
          <w:numId w:val="68"/>
        </w:numPr>
        <w:spacing w:line="240" w:lineRule="auto"/>
        <w:rPr>
          <w:rFonts w:ascii="Arial" w:hAnsi="Arial" w:cs="Arial"/>
          <w:sz w:val="24"/>
          <w:szCs w:val="24"/>
        </w:rPr>
      </w:pPr>
      <w:r w:rsidRPr="004D712A">
        <w:rPr>
          <w:rFonts w:ascii="Arial" w:hAnsi="Arial" w:cs="Arial"/>
          <w:sz w:val="24"/>
          <w:szCs w:val="24"/>
        </w:rPr>
        <w:t xml:space="preserve">les événements liés à des collisions ; </w:t>
      </w:r>
    </w:p>
    <w:p w14:paraId="3E77DCB3" w14:textId="0699A1D8" w:rsidR="004D712A" w:rsidRDefault="008F2AE3" w:rsidP="00A41935">
      <w:pPr>
        <w:pStyle w:val="Paragraphedeliste"/>
        <w:numPr>
          <w:ilvl w:val="1"/>
          <w:numId w:val="68"/>
        </w:numPr>
        <w:spacing w:line="240" w:lineRule="auto"/>
        <w:rPr>
          <w:rFonts w:ascii="Arial" w:hAnsi="Arial" w:cs="Arial"/>
          <w:sz w:val="24"/>
          <w:szCs w:val="24"/>
        </w:rPr>
      </w:pPr>
      <w:r>
        <w:rPr>
          <w:rFonts w:ascii="Arial" w:hAnsi="Arial" w:cs="Arial"/>
          <w:sz w:val="24"/>
          <w:szCs w:val="24"/>
        </w:rPr>
        <w:t>l</w:t>
      </w:r>
      <w:r w:rsidR="007B7140" w:rsidRPr="004D712A">
        <w:rPr>
          <w:rFonts w:ascii="Arial" w:hAnsi="Arial" w:cs="Arial"/>
          <w:sz w:val="24"/>
          <w:szCs w:val="24"/>
        </w:rPr>
        <w:t xml:space="preserve">es événements liés au décollage et à l'atterrissage ; </w:t>
      </w:r>
    </w:p>
    <w:p w14:paraId="1DD53FDB" w14:textId="77777777" w:rsidR="004D712A" w:rsidRDefault="007B7140" w:rsidP="00A41935">
      <w:pPr>
        <w:pStyle w:val="Paragraphedeliste"/>
        <w:numPr>
          <w:ilvl w:val="1"/>
          <w:numId w:val="68"/>
        </w:numPr>
        <w:spacing w:line="240" w:lineRule="auto"/>
        <w:rPr>
          <w:rFonts w:ascii="Arial" w:hAnsi="Arial" w:cs="Arial"/>
          <w:sz w:val="24"/>
          <w:szCs w:val="24"/>
        </w:rPr>
      </w:pPr>
      <w:r w:rsidRPr="004D712A">
        <w:rPr>
          <w:rFonts w:ascii="Arial" w:hAnsi="Arial" w:cs="Arial"/>
          <w:sz w:val="24"/>
          <w:szCs w:val="24"/>
        </w:rPr>
        <w:t xml:space="preserve">les événements liés au carburant ; </w:t>
      </w:r>
    </w:p>
    <w:p w14:paraId="0EBEB2C4" w14:textId="77777777" w:rsidR="004D712A" w:rsidRDefault="007B7140" w:rsidP="00A41935">
      <w:pPr>
        <w:pStyle w:val="Paragraphedeliste"/>
        <w:numPr>
          <w:ilvl w:val="1"/>
          <w:numId w:val="68"/>
        </w:numPr>
        <w:spacing w:line="240" w:lineRule="auto"/>
        <w:rPr>
          <w:rFonts w:ascii="Arial" w:hAnsi="Arial" w:cs="Arial"/>
          <w:sz w:val="24"/>
          <w:szCs w:val="24"/>
        </w:rPr>
      </w:pPr>
      <w:r w:rsidRPr="004D712A">
        <w:rPr>
          <w:rFonts w:ascii="Arial" w:hAnsi="Arial" w:cs="Arial"/>
          <w:sz w:val="24"/>
          <w:szCs w:val="24"/>
        </w:rPr>
        <w:t xml:space="preserve">les événements liés au vol ;  </w:t>
      </w:r>
    </w:p>
    <w:p w14:paraId="20122106" w14:textId="77777777" w:rsidR="004D712A" w:rsidRDefault="007B7140" w:rsidP="00A41935">
      <w:pPr>
        <w:pStyle w:val="Paragraphedeliste"/>
        <w:numPr>
          <w:ilvl w:val="1"/>
          <w:numId w:val="68"/>
        </w:numPr>
        <w:spacing w:line="240" w:lineRule="auto"/>
        <w:rPr>
          <w:rFonts w:ascii="Arial" w:hAnsi="Arial" w:cs="Arial"/>
          <w:sz w:val="24"/>
          <w:szCs w:val="24"/>
        </w:rPr>
      </w:pPr>
      <w:r w:rsidRPr="004D712A">
        <w:rPr>
          <w:rFonts w:ascii="Arial" w:hAnsi="Arial" w:cs="Arial"/>
          <w:sz w:val="24"/>
          <w:szCs w:val="24"/>
        </w:rPr>
        <w:t xml:space="preserve">les événements liés à la communication ; </w:t>
      </w:r>
    </w:p>
    <w:p w14:paraId="261417EB" w14:textId="77777777" w:rsidR="006D041A" w:rsidRDefault="007B7140" w:rsidP="00A41935">
      <w:pPr>
        <w:pStyle w:val="Paragraphedeliste"/>
        <w:numPr>
          <w:ilvl w:val="1"/>
          <w:numId w:val="68"/>
        </w:numPr>
        <w:spacing w:line="240" w:lineRule="auto"/>
        <w:rPr>
          <w:rFonts w:ascii="Arial" w:hAnsi="Arial" w:cs="Arial"/>
          <w:sz w:val="24"/>
          <w:szCs w:val="24"/>
        </w:rPr>
      </w:pPr>
      <w:r w:rsidRPr="004D712A">
        <w:rPr>
          <w:rFonts w:ascii="Arial" w:hAnsi="Arial" w:cs="Arial"/>
          <w:sz w:val="24"/>
          <w:szCs w:val="24"/>
        </w:rPr>
        <w:t xml:space="preserve">les événements liés à des blessures, aux situations d'urgence et à d'autres situations critiques ; </w:t>
      </w:r>
    </w:p>
    <w:p w14:paraId="1327DC66" w14:textId="77777777" w:rsidR="00082313" w:rsidRDefault="006D041A" w:rsidP="00A41935">
      <w:pPr>
        <w:pStyle w:val="Paragraphedeliste"/>
        <w:numPr>
          <w:ilvl w:val="1"/>
          <w:numId w:val="68"/>
        </w:numPr>
        <w:spacing w:line="240" w:lineRule="auto"/>
        <w:rPr>
          <w:rFonts w:ascii="Arial" w:hAnsi="Arial" w:cs="Arial"/>
          <w:sz w:val="24"/>
          <w:szCs w:val="24"/>
        </w:rPr>
      </w:pPr>
      <w:r>
        <w:rPr>
          <w:rFonts w:ascii="Arial" w:hAnsi="Arial" w:cs="Arial"/>
          <w:sz w:val="24"/>
          <w:szCs w:val="24"/>
        </w:rPr>
        <w:t>l</w:t>
      </w:r>
      <w:r w:rsidR="007B7140" w:rsidRPr="004D712A">
        <w:rPr>
          <w:rFonts w:ascii="Arial" w:hAnsi="Arial" w:cs="Arial"/>
          <w:sz w:val="24"/>
          <w:szCs w:val="24"/>
        </w:rPr>
        <w:t xml:space="preserve">es événements liés à l'incapacité de l'équipage ou à d'autres événements concernant l'équipage ; viii) </w:t>
      </w:r>
    </w:p>
    <w:p w14:paraId="379C58E1" w14:textId="77777777" w:rsidR="00082313" w:rsidRDefault="007B7140" w:rsidP="00A41935">
      <w:pPr>
        <w:pStyle w:val="Paragraphedeliste"/>
        <w:numPr>
          <w:ilvl w:val="1"/>
          <w:numId w:val="68"/>
        </w:numPr>
        <w:spacing w:line="240" w:lineRule="auto"/>
        <w:rPr>
          <w:rFonts w:ascii="Arial" w:hAnsi="Arial" w:cs="Arial"/>
          <w:sz w:val="24"/>
          <w:szCs w:val="24"/>
        </w:rPr>
      </w:pPr>
      <w:r w:rsidRPr="004D712A">
        <w:rPr>
          <w:rFonts w:ascii="Arial" w:hAnsi="Arial" w:cs="Arial"/>
          <w:sz w:val="24"/>
          <w:szCs w:val="24"/>
        </w:rPr>
        <w:t xml:space="preserve">les événements liés aux conditions météorologiques ou à la sécurité ; </w:t>
      </w:r>
    </w:p>
    <w:p w14:paraId="6FB07DCE" w14:textId="6156FAC6" w:rsidR="00C60596" w:rsidRDefault="007B7140" w:rsidP="00A41935">
      <w:pPr>
        <w:pStyle w:val="Paragraphedeliste"/>
        <w:numPr>
          <w:ilvl w:val="0"/>
          <w:numId w:val="68"/>
        </w:numPr>
        <w:spacing w:line="240" w:lineRule="auto"/>
        <w:rPr>
          <w:rFonts w:ascii="Arial" w:hAnsi="Arial" w:cs="Arial"/>
          <w:sz w:val="24"/>
          <w:szCs w:val="24"/>
        </w:rPr>
      </w:pPr>
      <w:r w:rsidRPr="00295282">
        <w:rPr>
          <w:rFonts w:ascii="Arial" w:hAnsi="Arial" w:cs="Arial"/>
          <w:sz w:val="24"/>
          <w:szCs w:val="24"/>
        </w:rPr>
        <w:t>les événements liés à des conditions techniques, à l'entretien et à la réparation de l'aéronef, tels que :</w:t>
      </w:r>
    </w:p>
    <w:p w14:paraId="23EE2FC4" w14:textId="77777777" w:rsidR="005D1454" w:rsidRDefault="007B7140" w:rsidP="00A41935">
      <w:pPr>
        <w:pStyle w:val="Paragraphedeliste"/>
        <w:numPr>
          <w:ilvl w:val="1"/>
          <w:numId w:val="68"/>
        </w:numPr>
        <w:spacing w:line="240" w:lineRule="auto"/>
        <w:rPr>
          <w:rFonts w:ascii="Arial" w:hAnsi="Arial" w:cs="Arial"/>
          <w:sz w:val="24"/>
          <w:szCs w:val="24"/>
        </w:rPr>
      </w:pPr>
      <w:r w:rsidRPr="00295282">
        <w:rPr>
          <w:rFonts w:ascii="Arial" w:hAnsi="Arial" w:cs="Arial"/>
          <w:sz w:val="24"/>
          <w:szCs w:val="24"/>
        </w:rPr>
        <w:t>de</w:t>
      </w:r>
      <w:r w:rsidR="005D1454" w:rsidRPr="00295282">
        <w:rPr>
          <w:rFonts w:ascii="Arial" w:hAnsi="Arial" w:cs="Arial"/>
          <w:sz w:val="24"/>
          <w:szCs w:val="24"/>
        </w:rPr>
        <w:t xml:space="preserve"> des défauts structurels ; </w:t>
      </w:r>
    </w:p>
    <w:p w14:paraId="03AB4561" w14:textId="77777777" w:rsidR="005D1454" w:rsidRDefault="005D1454" w:rsidP="00A41935">
      <w:pPr>
        <w:pStyle w:val="Paragraphedeliste"/>
        <w:numPr>
          <w:ilvl w:val="1"/>
          <w:numId w:val="68"/>
        </w:numPr>
        <w:spacing w:line="240" w:lineRule="auto"/>
        <w:rPr>
          <w:rFonts w:ascii="Arial" w:hAnsi="Arial" w:cs="Arial"/>
          <w:sz w:val="24"/>
          <w:szCs w:val="24"/>
        </w:rPr>
      </w:pPr>
      <w:r w:rsidRPr="00295282">
        <w:rPr>
          <w:rFonts w:ascii="Arial" w:hAnsi="Arial" w:cs="Arial"/>
          <w:sz w:val="24"/>
          <w:szCs w:val="24"/>
        </w:rPr>
        <w:t>des dysfonctionnements du système ;</w:t>
      </w:r>
    </w:p>
    <w:p w14:paraId="5C913F2D" w14:textId="77777777" w:rsidR="005D1454" w:rsidRDefault="005D1454" w:rsidP="00A41935">
      <w:pPr>
        <w:pStyle w:val="Paragraphedeliste"/>
        <w:numPr>
          <w:ilvl w:val="1"/>
          <w:numId w:val="68"/>
        </w:numPr>
        <w:spacing w:line="240" w:lineRule="auto"/>
        <w:rPr>
          <w:rFonts w:ascii="Arial" w:hAnsi="Arial" w:cs="Arial"/>
          <w:sz w:val="24"/>
          <w:szCs w:val="24"/>
        </w:rPr>
      </w:pPr>
      <w:r>
        <w:rPr>
          <w:rFonts w:ascii="Arial" w:hAnsi="Arial" w:cs="Arial"/>
          <w:sz w:val="24"/>
          <w:szCs w:val="24"/>
        </w:rPr>
        <w:t>d</w:t>
      </w:r>
      <w:r w:rsidRPr="00295282">
        <w:rPr>
          <w:rFonts w:ascii="Arial" w:hAnsi="Arial" w:cs="Arial"/>
          <w:sz w:val="24"/>
          <w:szCs w:val="24"/>
        </w:rPr>
        <w:t xml:space="preserve">es problèmes concernant l'entretien et la réparation ; </w:t>
      </w:r>
    </w:p>
    <w:p w14:paraId="309A0D1A" w14:textId="77777777" w:rsidR="00F63BAF" w:rsidRDefault="00F63BAF" w:rsidP="00A41935">
      <w:pPr>
        <w:pStyle w:val="Paragraphedeliste"/>
        <w:spacing w:line="240" w:lineRule="auto"/>
        <w:ind w:left="1635"/>
        <w:rPr>
          <w:rFonts w:ascii="Arial" w:hAnsi="Arial" w:cs="Arial"/>
          <w:sz w:val="24"/>
          <w:szCs w:val="24"/>
        </w:rPr>
      </w:pPr>
    </w:p>
    <w:p w14:paraId="061CCB92" w14:textId="1275EB85" w:rsidR="00884C1E" w:rsidRPr="008456BF" w:rsidRDefault="007B7140" w:rsidP="00A41935">
      <w:pPr>
        <w:pStyle w:val="Paragraphedeliste"/>
        <w:numPr>
          <w:ilvl w:val="0"/>
          <w:numId w:val="68"/>
        </w:numPr>
        <w:spacing w:line="240" w:lineRule="auto"/>
        <w:rPr>
          <w:rFonts w:ascii="Arial" w:hAnsi="Arial" w:cs="Arial"/>
          <w:sz w:val="24"/>
          <w:szCs w:val="24"/>
        </w:rPr>
      </w:pPr>
      <w:r w:rsidRPr="008456BF">
        <w:rPr>
          <w:rFonts w:ascii="Arial" w:hAnsi="Arial" w:cs="Arial"/>
          <w:sz w:val="24"/>
          <w:szCs w:val="24"/>
        </w:rPr>
        <w:t xml:space="preserve">les événements liés aux services et aux installations de navigation aérienne, tels que : </w:t>
      </w:r>
    </w:p>
    <w:p w14:paraId="1F057F64" w14:textId="77777777" w:rsidR="00884C1E" w:rsidRPr="00EE6CFD" w:rsidRDefault="007B7140" w:rsidP="00A41935">
      <w:pPr>
        <w:pStyle w:val="Paragraphedeliste"/>
        <w:numPr>
          <w:ilvl w:val="1"/>
          <w:numId w:val="68"/>
        </w:numPr>
        <w:spacing w:line="240" w:lineRule="auto"/>
        <w:rPr>
          <w:rFonts w:ascii="Arial" w:hAnsi="Arial" w:cs="Arial"/>
          <w:sz w:val="24"/>
          <w:szCs w:val="24"/>
        </w:rPr>
      </w:pPr>
      <w:r w:rsidRPr="00EE6CFD">
        <w:rPr>
          <w:rFonts w:ascii="Arial" w:hAnsi="Arial" w:cs="Arial"/>
          <w:sz w:val="24"/>
          <w:szCs w:val="24"/>
        </w:rPr>
        <w:t xml:space="preserve">les collisions, les quasi-collisions ou les risques de collisions ; </w:t>
      </w:r>
    </w:p>
    <w:p w14:paraId="3D78814A" w14:textId="77777777" w:rsidR="00884C1E" w:rsidRPr="00EE6CFD" w:rsidRDefault="007B7140" w:rsidP="00A41935">
      <w:pPr>
        <w:pStyle w:val="Paragraphedeliste"/>
        <w:numPr>
          <w:ilvl w:val="1"/>
          <w:numId w:val="68"/>
        </w:numPr>
        <w:spacing w:line="240" w:lineRule="auto"/>
        <w:rPr>
          <w:rFonts w:ascii="Arial" w:hAnsi="Arial" w:cs="Arial"/>
          <w:sz w:val="24"/>
          <w:szCs w:val="24"/>
        </w:rPr>
      </w:pPr>
      <w:r w:rsidRPr="00EE6CFD">
        <w:rPr>
          <w:rFonts w:ascii="Arial" w:hAnsi="Arial" w:cs="Arial"/>
          <w:sz w:val="24"/>
          <w:szCs w:val="24"/>
        </w:rPr>
        <w:t xml:space="preserve">les événements spécifiques liés à la gestion du trafic aérien (ATM)/aux services de navigation aérienne (ANS) ; </w:t>
      </w:r>
    </w:p>
    <w:p w14:paraId="7E6FDEBE" w14:textId="77777777" w:rsidR="000506FA" w:rsidRDefault="007B7140" w:rsidP="00A41935">
      <w:pPr>
        <w:pStyle w:val="Paragraphedeliste"/>
        <w:numPr>
          <w:ilvl w:val="1"/>
          <w:numId w:val="68"/>
        </w:numPr>
        <w:spacing w:line="240" w:lineRule="auto"/>
        <w:rPr>
          <w:rFonts w:ascii="Arial" w:hAnsi="Arial" w:cs="Arial"/>
          <w:sz w:val="24"/>
          <w:szCs w:val="24"/>
        </w:rPr>
      </w:pPr>
      <w:r w:rsidRPr="00EE6CFD">
        <w:rPr>
          <w:rFonts w:ascii="Arial" w:hAnsi="Arial" w:cs="Arial"/>
          <w:sz w:val="24"/>
          <w:szCs w:val="24"/>
        </w:rPr>
        <w:t>les événements liés à l'exploitation, en rapport avec l'ATM/les ANS ;</w:t>
      </w:r>
    </w:p>
    <w:p w14:paraId="12E2749F" w14:textId="77777777" w:rsidR="000506FA" w:rsidRDefault="000506FA" w:rsidP="00A41935">
      <w:pPr>
        <w:spacing w:line="240" w:lineRule="auto"/>
        <w:rPr>
          <w:rFonts w:ascii="Arial" w:hAnsi="Arial" w:cs="Arial"/>
          <w:sz w:val="24"/>
          <w:szCs w:val="24"/>
        </w:rPr>
      </w:pPr>
    </w:p>
    <w:p w14:paraId="16A0160A" w14:textId="725C99CC" w:rsidR="00FD6869" w:rsidRPr="00FD6869" w:rsidRDefault="00444C67" w:rsidP="00A41935">
      <w:pPr>
        <w:pStyle w:val="Paragraphedeliste"/>
        <w:numPr>
          <w:ilvl w:val="0"/>
          <w:numId w:val="68"/>
        </w:numPr>
        <w:spacing w:line="240" w:lineRule="auto"/>
        <w:rPr>
          <w:rFonts w:ascii="Arial" w:hAnsi="Arial" w:cs="Arial"/>
          <w:sz w:val="24"/>
          <w:szCs w:val="24"/>
        </w:rPr>
      </w:pPr>
      <w:r w:rsidRPr="00FD6869">
        <w:rPr>
          <w:rFonts w:ascii="Arial" w:hAnsi="Arial" w:cs="Arial"/>
          <w:sz w:val="24"/>
          <w:szCs w:val="24"/>
        </w:rPr>
        <w:t xml:space="preserve">les événements en rapport avec les aérodromes et les services au sol, tels que : </w:t>
      </w:r>
    </w:p>
    <w:p w14:paraId="6A541E52" w14:textId="4F7C8876" w:rsidR="00FD6869" w:rsidRPr="00C734C7" w:rsidRDefault="00444C67" w:rsidP="00A41935">
      <w:pPr>
        <w:pStyle w:val="Paragraphedeliste"/>
        <w:numPr>
          <w:ilvl w:val="1"/>
          <w:numId w:val="68"/>
        </w:numPr>
        <w:spacing w:line="240" w:lineRule="auto"/>
        <w:rPr>
          <w:rFonts w:ascii="Arial" w:hAnsi="Arial" w:cs="Arial"/>
          <w:sz w:val="24"/>
          <w:szCs w:val="24"/>
        </w:rPr>
      </w:pPr>
      <w:r w:rsidRPr="00FD6869">
        <w:rPr>
          <w:rFonts w:ascii="Arial" w:hAnsi="Arial" w:cs="Arial"/>
          <w:sz w:val="24"/>
          <w:szCs w:val="24"/>
        </w:rPr>
        <w:t xml:space="preserve">les événements liés aux activités des aérodromes et aux installations ; </w:t>
      </w:r>
    </w:p>
    <w:p w14:paraId="2930FA10" w14:textId="77777777" w:rsidR="00FD6869" w:rsidRPr="00784E14" w:rsidRDefault="00FD6869" w:rsidP="00A41935">
      <w:pPr>
        <w:spacing w:line="240" w:lineRule="auto"/>
        <w:ind w:left="283"/>
        <w:rPr>
          <w:rFonts w:ascii="Arial" w:hAnsi="Arial" w:cs="Arial"/>
          <w:sz w:val="24"/>
          <w:szCs w:val="24"/>
        </w:rPr>
      </w:pPr>
    </w:p>
    <w:p w14:paraId="0B13580F" w14:textId="77777777" w:rsidR="007836B9" w:rsidRDefault="00444C67" w:rsidP="00A41935">
      <w:pPr>
        <w:pStyle w:val="Paragraphedeliste"/>
        <w:numPr>
          <w:ilvl w:val="0"/>
          <w:numId w:val="74"/>
        </w:numPr>
        <w:spacing w:line="240" w:lineRule="auto"/>
        <w:rPr>
          <w:rFonts w:ascii="Arial" w:hAnsi="Arial" w:cs="Arial"/>
          <w:sz w:val="24"/>
          <w:szCs w:val="24"/>
        </w:rPr>
      </w:pPr>
      <w:r w:rsidRPr="008F2AE3">
        <w:rPr>
          <w:rFonts w:ascii="Arial" w:hAnsi="Arial" w:cs="Arial"/>
          <w:sz w:val="24"/>
          <w:szCs w:val="24"/>
        </w:rPr>
        <w:t>RÈGLEMENT D'EXÉCUTION (UE) 2015/1018 DE LA COMMISSION du 29 juin 2015 établissant une liste classant les événements dans l'aviation civile devant être obligatoirement notifiés conformément au règlement (UE) no 376/2014 du Parlement européen et du Conseil</w:t>
      </w:r>
    </w:p>
    <w:p w14:paraId="5B10A8C8" w14:textId="507EB2D5" w:rsidR="008E2BBF" w:rsidRPr="00B70B3B" w:rsidRDefault="00065066" w:rsidP="00A41935">
      <w:pPr>
        <w:pStyle w:val="Paragraphedeliste"/>
        <w:numPr>
          <w:ilvl w:val="1"/>
          <w:numId w:val="74"/>
        </w:numPr>
        <w:spacing w:line="240" w:lineRule="auto"/>
        <w:rPr>
          <w:rFonts w:ascii="Arial" w:hAnsi="Arial" w:cs="Arial"/>
          <w:i/>
          <w:iCs/>
          <w:color w:val="EE0000"/>
          <w:sz w:val="24"/>
          <w:szCs w:val="24"/>
          <w:u w:val="single"/>
        </w:rPr>
      </w:pPr>
      <w:r w:rsidRPr="00B70B3B">
        <w:rPr>
          <w:rFonts w:ascii="Arial" w:hAnsi="Arial" w:cs="Arial"/>
          <w:i/>
          <w:iCs/>
          <w:color w:val="EE0000"/>
          <w:sz w:val="24"/>
          <w:szCs w:val="24"/>
          <w:u w:val="single"/>
        </w:rPr>
        <w:t xml:space="preserve">ANNEXE LISTE DES </w:t>
      </w:r>
      <w:proofErr w:type="spellStart"/>
      <w:r w:rsidRPr="00B70B3B">
        <w:rPr>
          <w:rFonts w:ascii="Arial" w:hAnsi="Arial" w:cs="Arial"/>
          <w:i/>
          <w:iCs/>
          <w:color w:val="EE0000"/>
          <w:sz w:val="24"/>
          <w:szCs w:val="24"/>
          <w:u w:val="single"/>
        </w:rPr>
        <w:t>EVENEMENT</w:t>
      </w:r>
      <w:r w:rsidR="00E34358" w:rsidRPr="00B70B3B">
        <w:rPr>
          <w:rFonts w:ascii="Arial" w:hAnsi="Arial" w:cs="Arial"/>
          <w:i/>
          <w:iCs/>
          <w:color w:val="EE0000"/>
          <w:sz w:val="24"/>
          <w:szCs w:val="24"/>
          <w:u w:val="single"/>
        </w:rPr>
        <w:t>A</w:t>
      </w:r>
      <w:proofErr w:type="spellEnd"/>
      <w:r w:rsidR="00E34358" w:rsidRPr="00B70B3B">
        <w:rPr>
          <w:rFonts w:ascii="Arial" w:hAnsi="Arial" w:cs="Arial"/>
          <w:i/>
          <w:iCs/>
          <w:color w:val="EE0000"/>
          <w:sz w:val="24"/>
          <w:szCs w:val="24"/>
          <w:u w:val="single"/>
        </w:rPr>
        <w:t xml:space="preserve"> NOTIFIER</w:t>
      </w:r>
    </w:p>
    <w:p w14:paraId="2C1A61C4" w14:textId="77777777" w:rsidR="001E28AC" w:rsidRPr="001E28AC" w:rsidRDefault="001E28AC" w:rsidP="00A41935">
      <w:pPr>
        <w:pStyle w:val="Paragraphedeliste"/>
        <w:numPr>
          <w:ilvl w:val="0"/>
          <w:numId w:val="74"/>
        </w:numPr>
        <w:tabs>
          <w:tab w:val="left" w:pos="5760"/>
        </w:tabs>
        <w:spacing w:line="240" w:lineRule="auto"/>
        <w:jc w:val="center"/>
        <w:rPr>
          <w:rFonts w:ascii="Arial" w:hAnsi="Arial" w:cs="Arial"/>
          <w:i/>
          <w:iCs/>
          <w:color w:val="EE0000"/>
          <w:sz w:val="24"/>
          <w:szCs w:val="24"/>
          <w:u w:val="single"/>
        </w:rPr>
      </w:pPr>
      <w:r w:rsidRPr="001E28AC">
        <w:rPr>
          <w:rFonts w:ascii="Arial" w:hAnsi="Arial" w:cs="Arial"/>
          <w:i/>
          <w:iCs/>
          <w:color w:val="EE0000"/>
          <w:sz w:val="24"/>
          <w:szCs w:val="24"/>
          <w:u w:val="single"/>
        </w:rPr>
        <w:t xml:space="preserve">Liste des événements à notifier par </w:t>
      </w:r>
      <w:proofErr w:type="spellStart"/>
      <w:r w:rsidRPr="001E28AC">
        <w:rPr>
          <w:rFonts w:ascii="Arial" w:hAnsi="Arial" w:cs="Arial"/>
          <w:i/>
          <w:iCs/>
          <w:color w:val="EE0000"/>
          <w:sz w:val="24"/>
          <w:szCs w:val="24"/>
          <w:u w:val="single"/>
        </w:rPr>
        <w:t>ECCAIRS</w:t>
      </w:r>
      <w:proofErr w:type="spellEnd"/>
      <w:r w:rsidRPr="001E28AC">
        <w:rPr>
          <w:rFonts w:ascii="Arial" w:hAnsi="Arial" w:cs="Arial"/>
          <w:i/>
          <w:iCs/>
          <w:color w:val="EE0000"/>
          <w:sz w:val="24"/>
          <w:szCs w:val="24"/>
          <w:u w:val="single"/>
        </w:rPr>
        <w:t xml:space="preserve"> Ajout =</w:t>
      </w:r>
    </w:p>
    <w:p w14:paraId="0B25663C" w14:textId="77777777" w:rsidR="001E28AC" w:rsidRPr="001E28AC" w:rsidRDefault="001E28AC" w:rsidP="00A41935">
      <w:pPr>
        <w:pStyle w:val="Paragraphedeliste"/>
        <w:numPr>
          <w:ilvl w:val="0"/>
          <w:numId w:val="74"/>
        </w:numPr>
        <w:tabs>
          <w:tab w:val="left" w:pos="5760"/>
        </w:tabs>
        <w:spacing w:line="240" w:lineRule="auto"/>
        <w:jc w:val="center"/>
        <w:rPr>
          <w:rFonts w:ascii="Arial" w:hAnsi="Arial" w:cs="Arial"/>
          <w:i/>
          <w:iCs/>
          <w:color w:val="EE0000"/>
          <w:sz w:val="24"/>
          <w:szCs w:val="24"/>
          <w:u w:val="single"/>
        </w:rPr>
      </w:pPr>
      <w:r w:rsidRPr="001E28AC">
        <w:rPr>
          <w:rFonts w:ascii="Arial" w:hAnsi="Arial" w:cs="Arial"/>
          <w:i/>
          <w:iCs/>
          <w:color w:val="EE0000"/>
          <w:sz w:val="24"/>
          <w:szCs w:val="24"/>
          <w:u w:val="single"/>
        </w:rPr>
        <w:t xml:space="preserve">Notifications obligatoires Ballons/Dirigeables – </w:t>
      </w:r>
      <w:proofErr w:type="spellStart"/>
      <w:r w:rsidRPr="001E28AC">
        <w:rPr>
          <w:rFonts w:ascii="Arial" w:hAnsi="Arial" w:cs="Arial"/>
          <w:i/>
          <w:iCs/>
          <w:color w:val="EE0000"/>
          <w:sz w:val="24"/>
          <w:szCs w:val="24"/>
          <w:u w:val="single"/>
        </w:rPr>
        <w:t>CRESAG</w:t>
      </w:r>
      <w:proofErr w:type="spellEnd"/>
    </w:p>
    <w:p w14:paraId="34CFD0F5" w14:textId="77777777" w:rsidR="001E28AC" w:rsidRPr="001E28AC" w:rsidRDefault="001E28AC" w:rsidP="00A41935">
      <w:pPr>
        <w:pStyle w:val="Paragraphedeliste"/>
        <w:numPr>
          <w:ilvl w:val="0"/>
          <w:numId w:val="74"/>
        </w:numPr>
        <w:tabs>
          <w:tab w:val="left" w:pos="5760"/>
        </w:tabs>
        <w:spacing w:line="240" w:lineRule="auto"/>
        <w:rPr>
          <w:rFonts w:ascii="Arial" w:hAnsi="Arial" w:cs="Arial"/>
          <w:i/>
          <w:iCs/>
          <w:color w:val="EE0000"/>
          <w:sz w:val="24"/>
          <w:szCs w:val="24"/>
          <w:u w:val="single"/>
        </w:rPr>
      </w:pPr>
      <w:r w:rsidRPr="001E28AC">
        <w:rPr>
          <w:rFonts w:ascii="Arial" w:hAnsi="Arial" w:cs="Arial"/>
          <w:i/>
          <w:iCs/>
          <w:color w:val="EE0000"/>
          <w:sz w:val="24"/>
          <w:szCs w:val="24"/>
          <w:u w:val="single"/>
        </w:rPr>
        <w:t xml:space="preserve">1. Tout vol effectué au moyen d’un véhicule plus léger que l’air inapte au vol ou pour lequel la préparation de vol était incomplète a mis ou aurait pu mettre en danger le véhicule, ses occupants ou tout autre personne </w:t>
      </w:r>
    </w:p>
    <w:p w14:paraId="23901395" w14:textId="77777777" w:rsidR="001E28AC" w:rsidRPr="001E28AC" w:rsidRDefault="001E28AC" w:rsidP="00A41935">
      <w:pPr>
        <w:pStyle w:val="Paragraphedeliste"/>
        <w:numPr>
          <w:ilvl w:val="0"/>
          <w:numId w:val="74"/>
        </w:numPr>
        <w:tabs>
          <w:tab w:val="left" w:pos="5760"/>
        </w:tabs>
        <w:spacing w:line="240" w:lineRule="auto"/>
        <w:rPr>
          <w:rFonts w:ascii="Arial" w:hAnsi="Arial" w:cs="Arial"/>
          <w:i/>
          <w:iCs/>
          <w:color w:val="EE0000"/>
          <w:sz w:val="24"/>
          <w:szCs w:val="24"/>
          <w:u w:val="single"/>
        </w:rPr>
      </w:pPr>
      <w:r w:rsidRPr="001E28AC">
        <w:rPr>
          <w:rFonts w:ascii="Arial" w:hAnsi="Arial" w:cs="Arial"/>
          <w:i/>
          <w:iCs/>
          <w:color w:val="EE0000"/>
          <w:sz w:val="24"/>
          <w:szCs w:val="24"/>
          <w:u w:val="single"/>
        </w:rPr>
        <w:t xml:space="preserve">2. Extinction permanente involontaire de la veilleuse </w:t>
      </w:r>
    </w:p>
    <w:p w14:paraId="694C0707" w14:textId="77777777" w:rsidR="001E28AC" w:rsidRPr="001E28AC" w:rsidRDefault="001E28AC" w:rsidP="00A41935">
      <w:pPr>
        <w:pStyle w:val="Paragraphedeliste"/>
        <w:numPr>
          <w:ilvl w:val="0"/>
          <w:numId w:val="74"/>
        </w:numPr>
        <w:tabs>
          <w:tab w:val="left" w:pos="5760"/>
        </w:tabs>
        <w:spacing w:line="240" w:lineRule="auto"/>
        <w:rPr>
          <w:rFonts w:ascii="Arial" w:hAnsi="Arial" w:cs="Arial"/>
          <w:i/>
          <w:iCs/>
          <w:color w:val="EE0000"/>
          <w:sz w:val="24"/>
          <w:szCs w:val="24"/>
          <w:u w:val="single"/>
        </w:rPr>
      </w:pPr>
      <w:r w:rsidRPr="001E28AC">
        <w:rPr>
          <w:rFonts w:ascii="Arial" w:hAnsi="Arial" w:cs="Arial"/>
          <w:i/>
          <w:iCs/>
          <w:color w:val="EE0000"/>
          <w:sz w:val="24"/>
          <w:szCs w:val="24"/>
          <w:u w:val="single"/>
        </w:rPr>
        <w:t>3. Défaillance de l’une des pièces ou commandes suivantes : tube plongeur du cylindre de gaz, mousqueton, circuit de gaz, soupape de gaz de sustentation, enveloppe ou ballonnet, ventilateur, clapet de surpression (ballons à gaz), treuil (ballons captifs)</w:t>
      </w:r>
    </w:p>
    <w:p w14:paraId="24B697D2" w14:textId="77777777" w:rsidR="001E28AC" w:rsidRPr="001E28AC" w:rsidRDefault="001E28AC" w:rsidP="00A41935">
      <w:pPr>
        <w:pStyle w:val="Paragraphedeliste"/>
        <w:numPr>
          <w:ilvl w:val="0"/>
          <w:numId w:val="74"/>
        </w:numPr>
        <w:tabs>
          <w:tab w:val="left" w:pos="5760"/>
        </w:tabs>
        <w:spacing w:line="240" w:lineRule="auto"/>
        <w:rPr>
          <w:rFonts w:ascii="Arial" w:hAnsi="Arial" w:cs="Arial"/>
          <w:i/>
          <w:iCs/>
          <w:color w:val="EE0000"/>
          <w:sz w:val="24"/>
          <w:szCs w:val="24"/>
          <w:u w:val="single"/>
        </w:rPr>
      </w:pPr>
      <w:r w:rsidRPr="001E28AC">
        <w:rPr>
          <w:rFonts w:ascii="Arial" w:hAnsi="Arial" w:cs="Arial"/>
          <w:i/>
          <w:iCs/>
          <w:color w:val="EE0000"/>
          <w:sz w:val="24"/>
          <w:szCs w:val="24"/>
          <w:u w:val="single"/>
        </w:rPr>
        <w:t xml:space="preserve">4. Fuite ou perte importante de gaz de sustentation </w:t>
      </w:r>
    </w:p>
    <w:p w14:paraId="0BEB2BEF" w14:textId="77777777" w:rsidR="001E28AC" w:rsidRPr="001E28AC" w:rsidRDefault="001E28AC" w:rsidP="00A41935">
      <w:pPr>
        <w:pStyle w:val="Paragraphedeliste"/>
        <w:numPr>
          <w:ilvl w:val="0"/>
          <w:numId w:val="74"/>
        </w:numPr>
        <w:tabs>
          <w:tab w:val="left" w:pos="5760"/>
        </w:tabs>
        <w:spacing w:line="240" w:lineRule="auto"/>
        <w:rPr>
          <w:rFonts w:ascii="Arial" w:hAnsi="Arial" w:cs="Arial"/>
          <w:i/>
          <w:iCs/>
          <w:color w:val="EE0000"/>
          <w:sz w:val="24"/>
          <w:szCs w:val="24"/>
          <w:u w:val="single"/>
        </w:rPr>
      </w:pPr>
      <w:r w:rsidRPr="001E28AC">
        <w:rPr>
          <w:rFonts w:ascii="Arial" w:hAnsi="Arial" w:cs="Arial"/>
          <w:i/>
          <w:iCs/>
          <w:color w:val="EE0000"/>
          <w:sz w:val="24"/>
          <w:szCs w:val="24"/>
          <w:u w:val="single"/>
        </w:rPr>
        <w:t xml:space="preserve">5. Interaction avec les services de navigation aérienne qui a mis ou aurait pu mettre en danger le véhicule plus léger que l’air, ses occupants ou toute autre personne </w:t>
      </w:r>
    </w:p>
    <w:p w14:paraId="58011EBA" w14:textId="77777777" w:rsidR="001E28AC" w:rsidRPr="001E28AC" w:rsidRDefault="001E28AC" w:rsidP="00A41935">
      <w:pPr>
        <w:pStyle w:val="Paragraphedeliste"/>
        <w:numPr>
          <w:ilvl w:val="0"/>
          <w:numId w:val="74"/>
        </w:numPr>
        <w:tabs>
          <w:tab w:val="left" w:pos="5760"/>
        </w:tabs>
        <w:spacing w:line="240" w:lineRule="auto"/>
        <w:rPr>
          <w:rFonts w:ascii="Arial" w:hAnsi="Arial" w:cs="Arial"/>
          <w:i/>
          <w:iCs/>
          <w:color w:val="EE0000"/>
          <w:sz w:val="24"/>
          <w:szCs w:val="24"/>
          <w:u w:val="single"/>
        </w:rPr>
      </w:pPr>
      <w:r w:rsidRPr="001E28AC">
        <w:rPr>
          <w:rFonts w:ascii="Arial" w:hAnsi="Arial" w:cs="Arial"/>
          <w:i/>
          <w:iCs/>
          <w:color w:val="EE0000"/>
          <w:sz w:val="24"/>
          <w:szCs w:val="24"/>
          <w:u w:val="single"/>
        </w:rPr>
        <w:lastRenderedPageBreak/>
        <w:t xml:space="preserve">6. Non-respect de l’espace aérien </w:t>
      </w:r>
    </w:p>
    <w:p w14:paraId="3E04BA89" w14:textId="77777777" w:rsidR="001E28AC" w:rsidRPr="001E28AC" w:rsidRDefault="001E28AC" w:rsidP="00A41935">
      <w:pPr>
        <w:pStyle w:val="Paragraphedeliste"/>
        <w:numPr>
          <w:ilvl w:val="0"/>
          <w:numId w:val="74"/>
        </w:numPr>
        <w:tabs>
          <w:tab w:val="left" w:pos="5760"/>
        </w:tabs>
        <w:spacing w:line="240" w:lineRule="auto"/>
        <w:rPr>
          <w:rFonts w:ascii="Arial" w:hAnsi="Arial" w:cs="Arial"/>
          <w:i/>
          <w:iCs/>
          <w:color w:val="EE0000"/>
          <w:sz w:val="24"/>
          <w:szCs w:val="24"/>
          <w:u w:val="single"/>
        </w:rPr>
      </w:pPr>
      <w:r w:rsidRPr="001E28AC">
        <w:rPr>
          <w:rFonts w:ascii="Arial" w:hAnsi="Arial" w:cs="Arial"/>
          <w:i/>
          <w:iCs/>
          <w:color w:val="EE0000"/>
          <w:sz w:val="24"/>
          <w:szCs w:val="24"/>
          <w:u w:val="single"/>
        </w:rPr>
        <w:t xml:space="preserve">7. Tout évènement entraînant un appel d’urgence </w:t>
      </w:r>
    </w:p>
    <w:p w14:paraId="5674E200" w14:textId="77777777" w:rsidR="001E28AC" w:rsidRPr="001E28AC" w:rsidRDefault="001E28AC" w:rsidP="00A41935">
      <w:pPr>
        <w:pStyle w:val="Paragraphedeliste"/>
        <w:numPr>
          <w:ilvl w:val="0"/>
          <w:numId w:val="74"/>
        </w:numPr>
        <w:tabs>
          <w:tab w:val="left" w:pos="5760"/>
        </w:tabs>
        <w:spacing w:line="240" w:lineRule="auto"/>
        <w:rPr>
          <w:rFonts w:ascii="Arial" w:hAnsi="Arial" w:cs="Arial"/>
          <w:i/>
          <w:iCs/>
          <w:color w:val="EE0000"/>
          <w:sz w:val="24"/>
          <w:szCs w:val="24"/>
          <w:u w:val="single"/>
        </w:rPr>
      </w:pPr>
      <w:r w:rsidRPr="001E28AC">
        <w:rPr>
          <w:rFonts w:ascii="Arial" w:hAnsi="Arial" w:cs="Arial"/>
          <w:i/>
          <w:iCs/>
          <w:color w:val="EE0000"/>
          <w:sz w:val="24"/>
          <w:szCs w:val="24"/>
          <w:u w:val="single"/>
        </w:rPr>
        <w:t xml:space="preserve">8. Incendie, explosion, fumée, gaz ou émanations toxiques à l’intérieur du véhicule plus léger que l’air (hors fonctionnement normal du brûleur) </w:t>
      </w:r>
    </w:p>
    <w:p w14:paraId="5D0EF7BC" w14:textId="77777777" w:rsidR="001E28AC" w:rsidRPr="001E28AC" w:rsidRDefault="001E28AC" w:rsidP="00A41935">
      <w:pPr>
        <w:pStyle w:val="Paragraphedeliste"/>
        <w:numPr>
          <w:ilvl w:val="0"/>
          <w:numId w:val="74"/>
        </w:numPr>
        <w:tabs>
          <w:tab w:val="left" w:pos="5760"/>
        </w:tabs>
        <w:spacing w:line="240" w:lineRule="auto"/>
        <w:rPr>
          <w:rFonts w:ascii="Arial" w:hAnsi="Arial" w:cs="Arial"/>
          <w:i/>
          <w:iCs/>
          <w:color w:val="EE0000"/>
          <w:sz w:val="24"/>
          <w:szCs w:val="24"/>
          <w:u w:val="single"/>
        </w:rPr>
      </w:pPr>
      <w:r w:rsidRPr="001E28AC">
        <w:rPr>
          <w:rFonts w:ascii="Arial" w:hAnsi="Arial" w:cs="Arial"/>
          <w:i/>
          <w:iCs/>
          <w:color w:val="EE0000"/>
          <w:sz w:val="24"/>
          <w:szCs w:val="24"/>
          <w:u w:val="single"/>
        </w:rPr>
        <w:t xml:space="preserve">9. Chute d’un occupant du véhicule plus léger que l’air hors de la nacelle ou de la gondole </w:t>
      </w:r>
    </w:p>
    <w:p w14:paraId="2242CA0E" w14:textId="77777777" w:rsidR="001E28AC" w:rsidRPr="001E28AC" w:rsidRDefault="001E28AC" w:rsidP="00A41935">
      <w:pPr>
        <w:pStyle w:val="Paragraphedeliste"/>
        <w:numPr>
          <w:ilvl w:val="0"/>
          <w:numId w:val="74"/>
        </w:numPr>
        <w:tabs>
          <w:tab w:val="left" w:pos="5760"/>
        </w:tabs>
        <w:spacing w:line="240" w:lineRule="auto"/>
        <w:rPr>
          <w:rFonts w:ascii="Arial" w:hAnsi="Arial" w:cs="Arial"/>
          <w:i/>
          <w:iCs/>
          <w:color w:val="EE0000"/>
          <w:sz w:val="24"/>
          <w:szCs w:val="24"/>
          <w:u w:val="single"/>
        </w:rPr>
      </w:pPr>
      <w:r w:rsidRPr="001E28AC">
        <w:rPr>
          <w:rFonts w:ascii="Arial" w:hAnsi="Arial" w:cs="Arial"/>
          <w:i/>
          <w:iCs/>
          <w:color w:val="EE0000"/>
          <w:sz w:val="24"/>
          <w:szCs w:val="24"/>
          <w:u w:val="single"/>
        </w:rPr>
        <w:t xml:space="preserve">10. Incapacité du pilote entrainant l’impossibilité d’effectuer toute tâche </w:t>
      </w:r>
    </w:p>
    <w:p w14:paraId="774E3DFE" w14:textId="77777777" w:rsidR="001E28AC" w:rsidRPr="001E28AC" w:rsidRDefault="001E28AC" w:rsidP="00A41935">
      <w:pPr>
        <w:pStyle w:val="Paragraphedeliste"/>
        <w:numPr>
          <w:ilvl w:val="0"/>
          <w:numId w:val="74"/>
        </w:numPr>
        <w:tabs>
          <w:tab w:val="left" w:pos="5760"/>
        </w:tabs>
        <w:spacing w:line="240" w:lineRule="auto"/>
        <w:rPr>
          <w:rFonts w:ascii="Arial" w:hAnsi="Arial" w:cs="Arial"/>
          <w:i/>
          <w:iCs/>
          <w:color w:val="EE0000"/>
          <w:sz w:val="24"/>
          <w:szCs w:val="24"/>
          <w:u w:val="single"/>
        </w:rPr>
      </w:pPr>
      <w:r w:rsidRPr="001E28AC">
        <w:rPr>
          <w:rFonts w:ascii="Arial" w:hAnsi="Arial" w:cs="Arial"/>
          <w:i/>
          <w:iCs/>
          <w:color w:val="EE0000"/>
          <w:sz w:val="24"/>
          <w:szCs w:val="24"/>
          <w:u w:val="single"/>
        </w:rPr>
        <w:t xml:space="preserve">11. Manœuvre involontaire ayant pour effet de soulever ou de trainer un membre de l’équipe au sol et pour conséquence de blesser ou de tuer la personne </w:t>
      </w:r>
    </w:p>
    <w:p w14:paraId="0FAD4159" w14:textId="77777777" w:rsidR="001E28AC" w:rsidRPr="001E28AC" w:rsidRDefault="001E28AC" w:rsidP="00A41935">
      <w:pPr>
        <w:pStyle w:val="Paragraphedeliste"/>
        <w:numPr>
          <w:ilvl w:val="0"/>
          <w:numId w:val="74"/>
        </w:numPr>
        <w:tabs>
          <w:tab w:val="left" w:pos="5760"/>
        </w:tabs>
        <w:spacing w:line="240" w:lineRule="auto"/>
        <w:rPr>
          <w:rFonts w:ascii="Arial" w:hAnsi="Arial" w:cs="Arial"/>
          <w:i/>
          <w:iCs/>
          <w:color w:val="EE0000"/>
          <w:sz w:val="24"/>
          <w:szCs w:val="24"/>
          <w:u w:val="single"/>
        </w:rPr>
      </w:pPr>
      <w:r w:rsidRPr="001E28AC">
        <w:rPr>
          <w:rFonts w:ascii="Arial" w:hAnsi="Arial" w:cs="Arial"/>
          <w:i/>
          <w:iCs/>
          <w:color w:val="EE0000"/>
          <w:sz w:val="24"/>
          <w:szCs w:val="24"/>
          <w:u w:val="single"/>
        </w:rPr>
        <w:t>12. Collision ou quasi-collision, au sol ou en l’air, avec un aéronef, le sol ou un obstacle, qui a mis aurait pu mettre en danger le véhicule plus léger que l’air, ses occupants ou toute autre personne 13. Interférence avec le véhicule plus léger que l’air causée par des armes à feu, feux d’artifice, cerfs-volants, illuminations laser, lumières puissantes, lasers, aéronefs télépilotés, modèles réduits ou par des moyens similaires</w:t>
      </w:r>
    </w:p>
    <w:p w14:paraId="04B0A16B" w14:textId="77777777" w:rsidR="001E28AC" w:rsidRPr="001E28AC" w:rsidRDefault="001E28AC" w:rsidP="00A41935">
      <w:pPr>
        <w:pStyle w:val="Paragraphedeliste"/>
        <w:numPr>
          <w:ilvl w:val="0"/>
          <w:numId w:val="74"/>
        </w:numPr>
        <w:tabs>
          <w:tab w:val="left" w:pos="5760"/>
        </w:tabs>
        <w:spacing w:line="240" w:lineRule="auto"/>
        <w:rPr>
          <w:rFonts w:ascii="Arial" w:hAnsi="Arial" w:cs="Arial"/>
          <w:i/>
          <w:iCs/>
          <w:color w:val="EE0000"/>
          <w:sz w:val="24"/>
          <w:szCs w:val="24"/>
          <w:u w:val="single"/>
        </w:rPr>
      </w:pPr>
      <w:r w:rsidRPr="001E28AC">
        <w:rPr>
          <w:rFonts w:ascii="Arial" w:hAnsi="Arial" w:cs="Arial"/>
          <w:i/>
          <w:iCs/>
          <w:color w:val="EE0000"/>
          <w:sz w:val="24"/>
          <w:szCs w:val="24"/>
          <w:u w:val="single"/>
        </w:rPr>
        <w:t xml:space="preserve">14. Mauvaises conditions météorologiques imprévues qui ont mis ou auraient pu mettre en danger le véhicule plus léger que l’air, ses occupants ou toute autre personne Tout évènement ayant mis en jeu la sécurité Règlement (UE) 2015/1018 (Annexe V) </w:t>
      </w:r>
    </w:p>
    <w:p w14:paraId="29C078D3" w14:textId="77777777" w:rsidR="007836B9" w:rsidRDefault="007836B9" w:rsidP="00A41935">
      <w:pPr>
        <w:spacing w:line="240" w:lineRule="auto"/>
        <w:rPr>
          <w:rFonts w:ascii="Arial" w:hAnsi="Arial" w:cs="Arial"/>
          <w:sz w:val="24"/>
          <w:szCs w:val="24"/>
        </w:rPr>
      </w:pPr>
    </w:p>
    <w:tbl>
      <w:tblPr>
        <w:tblStyle w:val="Grilledutableau"/>
        <w:tblW w:w="0" w:type="auto"/>
        <w:tblLook w:val="04A0" w:firstRow="1" w:lastRow="0" w:firstColumn="1" w:lastColumn="0" w:noHBand="0" w:noVBand="1"/>
      </w:tblPr>
      <w:tblGrid>
        <w:gridCol w:w="10456"/>
      </w:tblGrid>
      <w:tr w:rsidR="007836B9" w14:paraId="1908420C" w14:textId="77777777" w:rsidTr="003D4DFF">
        <w:tc>
          <w:tcPr>
            <w:tcW w:w="10456" w:type="dxa"/>
          </w:tcPr>
          <w:p w14:paraId="4EA4AB7C" w14:textId="77777777" w:rsidR="003D4DFF" w:rsidRDefault="003D4DFF" w:rsidP="00A41935">
            <w:pPr>
              <w:rPr>
                <w:rFonts w:ascii="Arial" w:hAnsi="Arial" w:cs="Arial"/>
                <w:sz w:val="24"/>
                <w:szCs w:val="24"/>
              </w:rPr>
            </w:pPr>
            <w:r w:rsidRPr="003D4DFF">
              <w:rPr>
                <w:rFonts w:ascii="Arial" w:hAnsi="Arial" w:cs="Arial"/>
                <w:sz w:val="24"/>
                <w:szCs w:val="24"/>
              </w:rPr>
              <w:t xml:space="preserve">ÉVÉNEMENTS LIÉS AUX AÉRONEFS AUTRES QUE LES AÉRONEFS MOTORISÉS COMPLEXES, Y COMPRIS AUX PLANEURS ET AUX VÉHICULES PLUS LÉGERS QUE L'AIR </w:t>
            </w:r>
          </w:p>
          <w:p w14:paraId="091D709F" w14:textId="77777777" w:rsidR="003D4DFF" w:rsidRDefault="003D4DFF" w:rsidP="00A41935">
            <w:pPr>
              <w:rPr>
                <w:rFonts w:ascii="Arial" w:hAnsi="Arial" w:cs="Arial"/>
                <w:sz w:val="24"/>
                <w:szCs w:val="24"/>
              </w:rPr>
            </w:pPr>
          </w:p>
          <w:p w14:paraId="678FF71F" w14:textId="1E539F92" w:rsidR="007836B9" w:rsidRDefault="003D4DFF" w:rsidP="00A41935">
            <w:pPr>
              <w:rPr>
                <w:rFonts w:ascii="Arial" w:hAnsi="Arial" w:cs="Arial"/>
                <w:sz w:val="24"/>
                <w:szCs w:val="24"/>
              </w:rPr>
            </w:pPr>
            <w:r w:rsidRPr="003D4DFF">
              <w:rPr>
                <w:rFonts w:ascii="Arial" w:hAnsi="Arial" w:cs="Arial"/>
                <w:sz w:val="24"/>
                <w:szCs w:val="24"/>
              </w:rPr>
              <w:t>VÉHICULES PLUS LÉGERS QUE L'AIR (BALLONS ET DIRIGEABLES)</w:t>
            </w:r>
          </w:p>
        </w:tc>
      </w:tr>
    </w:tbl>
    <w:p w14:paraId="238016C7" w14:textId="77777777" w:rsidR="00597121" w:rsidRDefault="00597121" w:rsidP="00A41935">
      <w:pPr>
        <w:spacing w:line="240" w:lineRule="auto"/>
        <w:rPr>
          <w:rFonts w:ascii="Arial" w:hAnsi="Arial" w:cs="Arial"/>
          <w:sz w:val="24"/>
          <w:szCs w:val="24"/>
        </w:rPr>
      </w:pPr>
    </w:p>
    <w:p w14:paraId="3C5450AE" w14:textId="09A7FC01" w:rsidR="005C2EA6" w:rsidRPr="005C2EA6" w:rsidRDefault="00935E65" w:rsidP="00A41935">
      <w:pPr>
        <w:pStyle w:val="Paragraphedeliste"/>
        <w:numPr>
          <w:ilvl w:val="0"/>
          <w:numId w:val="74"/>
        </w:numPr>
        <w:tabs>
          <w:tab w:val="left" w:pos="5760"/>
        </w:tabs>
        <w:spacing w:line="240" w:lineRule="auto"/>
        <w:rPr>
          <w:rFonts w:ascii="Arial" w:hAnsi="Arial" w:cs="Arial"/>
          <w:sz w:val="24"/>
          <w:szCs w:val="24"/>
        </w:rPr>
      </w:pPr>
      <w:r w:rsidRPr="005C2EA6">
        <w:rPr>
          <w:rFonts w:ascii="Arial" w:hAnsi="Arial" w:cs="Arial"/>
          <w:sz w:val="24"/>
          <w:szCs w:val="24"/>
        </w:rPr>
        <w:t xml:space="preserve">Le </w:t>
      </w:r>
      <w:proofErr w:type="spellStart"/>
      <w:r w:rsidRPr="005C2EA6">
        <w:rPr>
          <w:rFonts w:ascii="Arial" w:hAnsi="Arial" w:cs="Arial"/>
          <w:sz w:val="24"/>
          <w:szCs w:val="24"/>
        </w:rPr>
        <w:t>RP</w:t>
      </w:r>
      <w:proofErr w:type="spellEnd"/>
      <w:r w:rsidRPr="005C2EA6">
        <w:rPr>
          <w:rFonts w:ascii="Arial" w:hAnsi="Arial" w:cs="Arial"/>
          <w:sz w:val="24"/>
          <w:szCs w:val="24"/>
        </w:rPr>
        <w:t xml:space="preserve"> et le FI se réunissent pour</w:t>
      </w:r>
      <w:r w:rsidR="005C2EA6" w:rsidRPr="005C2EA6">
        <w:rPr>
          <w:rFonts w:ascii="Arial" w:hAnsi="Arial" w:cs="Arial"/>
          <w:sz w:val="24"/>
          <w:szCs w:val="24"/>
        </w:rPr>
        <w:t xml:space="preserve"> </w:t>
      </w:r>
      <w:r w:rsidR="000621E0" w:rsidRPr="005C2EA6">
        <w:rPr>
          <w:rFonts w:ascii="Arial" w:hAnsi="Arial" w:cs="Arial"/>
          <w:sz w:val="24"/>
          <w:szCs w:val="24"/>
        </w:rPr>
        <w:t xml:space="preserve">l'évaluation, le traitement, l'analyse et le stockage des renseignements sur les événements notifiés. </w:t>
      </w:r>
    </w:p>
    <w:p w14:paraId="2426E2DC" w14:textId="73830476" w:rsidR="00597121" w:rsidRDefault="005C1D3D" w:rsidP="00A41935">
      <w:pPr>
        <w:tabs>
          <w:tab w:val="left" w:pos="5760"/>
        </w:tabs>
        <w:spacing w:line="240" w:lineRule="auto"/>
        <w:rPr>
          <w:rFonts w:ascii="Arial" w:hAnsi="Arial" w:cs="Arial"/>
          <w:sz w:val="24"/>
          <w:szCs w:val="24"/>
        </w:rPr>
      </w:pPr>
      <w:r>
        <w:rPr>
          <w:rFonts w:ascii="Arial" w:hAnsi="Arial" w:cs="Arial"/>
          <w:sz w:val="24"/>
          <w:szCs w:val="24"/>
        </w:rPr>
        <w:t xml:space="preserve">        </w:t>
      </w:r>
      <w:r w:rsidR="000621E0" w:rsidRPr="000621E0">
        <w:rPr>
          <w:rFonts w:ascii="Arial" w:hAnsi="Arial" w:cs="Arial"/>
          <w:sz w:val="24"/>
          <w:szCs w:val="24"/>
        </w:rPr>
        <w:t xml:space="preserve">Le Représentant du </w:t>
      </w:r>
      <w:proofErr w:type="spellStart"/>
      <w:r w:rsidR="000621E0" w:rsidRPr="000621E0">
        <w:rPr>
          <w:rFonts w:ascii="Arial" w:hAnsi="Arial" w:cs="Arial"/>
          <w:sz w:val="24"/>
          <w:szCs w:val="24"/>
        </w:rPr>
        <w:t>DTO</w:t>
      </w:r>
      <w:proofErr w:type="spellEnd"/>
      <w:r w:rsidR="000621E0" w:rsidRPr="000621E0">
        <w:rPr>
          <w:rFonts w:ascii="Arial" w:hAnsi="Arial" w:cs="Arial"/>
          <w:sz w:val="24"/>
          <w:szCs w:val="24"/>
        </w:rPr>
        <w:t xml:space="preserve"> désigne l’ensemble des instructeurs agissant au nom du FR.DTO.0</w:t>
      </w:r>
      <w:r>
        <w:rPr>
          <w:rFonts w:ascii="Arial" w:hAnsi="Arial" w:cs="Arial"/>
          <w:sz w:val="24"/>
          <w:szCs w:val="24"/>
        </w:rPr>
        <w:t>782</w:t>
      </w:r>
      <w:r w:rsidR="000621E0" w:rsidRPr="000621E0">
        <w:rPr>
          <w:rFonts w:ascii="Arial" w:hAnsi="Arial" w:cs="Arial"/>
          <w:sz w:val="24"/>
          <w:szCs w:val="24"/>
        </w:rPr>
        <w:t xml:space="preserve"> pour effectuer la collecte des événements survenus en vol de formation.</w:t>
      </w:r>
    </w:p>
    <w:p w14:paraId="031EB21A" w14:textId="77777777" w:rsidR="007435CD" w:rsidRDefault="007435CD" w:rsidP="00A41935">
      <w:pPr>
        <w:tabs>
          <w:tab w:val="left" w:pos="5760"/>
        </w:tabs>
        <w:spacing w:line="240" w:lineRule="auto"/>
        <w:rPr>
          <w:rFonts w:ascii="Arial" w:hAnsi="Arial" w:cs="Arial"/>
          <w:sz w:val="24"/>
          <w:szCs w:val="24"/>
        </w:rPr>
      </w:pPr>
    </w:p>
    <w:p w14:paraId="527BE732" w14:textId="18A1424B" w:rsidR="007435CD" w:rsidRPr="0026513B" w:rsidRDefault="007435CD" w:rsidP="00A41935">
      <w:pPr>
        <w:tabs>
          <w:tab w:val="left" w:pos="5760"/>
        </w:tabs>
        <w:spacing w:line="240" w:lineRule="auto"/>
        <w:rPr>
          <w:rFonts w:ascii="Arial" w:hAnsi="Arial" w:cs="Arial"/>
          <w:i/>
          <w:iCs/>
          <w:color w:val="EE0000"/>
          <w:sz w:val="24"/>
          <w:szCs w:val="24"/>
          <w:u w:val="single"/>
        </w:rPr>
      </w:pPr>
      <w:r w:rsidRPr="0026513B">
        <w:rPr>
          <w:rFonts w:ascii="Arial" w:hAnsi="Arial" w:cs="Arial"/>
          <w:i/>
          <w:iCs/>
          <w:color w:val="EE0000"/>
          <w:sz w:val="24"/>
          <w:szCs w:val="24"/>
          <w:u w:val="single"/>
        </w:rPr>
        <w:t xml:space="preserve">* Les notifications obligatoires d’événements, anciennement transmises par </w:t>
      </w:r>
      <w:proofErr w:type="spellStart"/>
      <w:r w:rsidRPr="0026513B">
        <w:rPr>
          <w:rFonts w:ascii="Arial" w:hAnsi="Arial" w:cs="Arial"/>
          <w:i/>
          <w:iCs/>
          <w:color w:val="EE0000"/>
          <w:sz w:val="24"/>
          <w:szCs w:val="24"/>
          <w:u w:val="single"/>
        </w:rPr>
        <w:t>CRESAG</w:t>
      </w:r>
      <w:proofErr w:type="spellEnd"/>
      <w:r w:rsidRPr="0026513B">
        <w:rPr>
          <w:rFonts w:ascii="Arial" w:hAnsi="Arial" w:cs="Arial"/>
          <w:i/>
          <w:iCs/>
          <w:color w:val="EE0000"/>
          <w:sz w:val="24"/>
          <w:szCs w:val="24"/>
          <w:u w:val="single"/>
        </w:rPr>
        <w:t xml:space="preserve">, sont communiquées à l’autorité via le site </w:t>
      </w:r>
      <w:proofErr w:type="spellStart"/>
      <w:r w:rsidRPr="0026513B">
        <w:rPr>
          <w:rFonts w:ascii="Arial" w:hAnsi="Arial" w:cs="Arial"/>
          <w:i/>
          <w:iCs/>
          <w:color w:val="EE0000"/>
          <w:sz w:val="24"/>
          <w:szCs w:val="24"/>
          <w:u w:val="single"/>
        </w:rPr>
        <w:t>ECCAIRS</w:t>
      </w:r>
      <w:proofErr w:type="spellEnd"/>
      <w:r w:rsidRPr="0026513B">
        <w:rPr>
          <w:rFonts w:ascii="Arial" w:hAnsi="Arial" w:cs="Arial"/>
          <w:i/>
          <w:iCs/>
          <w:color w:val="EE0000"/>
          <w:sz w:val="24"/>
          <w:szCs w:val="24"/>
          <w:u w:val="single"/>
        </w:rPr>
        <w:t xml:space="preserve"> à partir du 01/07/2023. Espace créé le 19/06/2023. Identifiant : </w:t>
      </w:r>
      <w:proofErr w:type="spellStart"/>
      <w:r w:rsidRPr="0026513B">
        <w:rPr>
          <w:rFonts w:ascii="Arial" w:hAnsi="Arial" w:cs="Arial"/>
          <w:i/>
          <w:iCs/>
          <w:color w:val="EE0000"/>
          <w:sz w:val="24"/>
          <w:szCs w:val="24"/>
          <w:u w:val="single"/>
        </w:rPr>
        <w:t>DTO_FFAE_CNPPA.Admin</w:t>
      </w:r>
      <w:proofErr w:type="spellEnd"/>
      <w:r w:rsidRPr="0026513B">
        <w:rPr>
          <w:rFonts w:ascii="Arial" w:hAnsi="Arial" w:cs="Arial"/>
          <w:i/>
          <w:iCs/>
          <w:color w:val="EE0000"/>
          <w:sz w:val="24"/>
          <w:szCs w:val="24"/>
          <w:u w:val="single"/>
        </w:rPr>
        <w:t xml:space="preserve"> </w:t>
      </w:r>
      <w:proofErr w:type="spellStart"/>
      <w:r w:rsidRPr="0026513B">
        <w:rPr>
          <w:rFonts w:ascii="Arial" w:hAnsi="Arial" w:cs="Arial"/>
          <w:i/>
          <w:iCs/>
          <w:color w:val="EE0000"/>
          <w:sz w:val="24"/>
          <w:szCs w:val="24"/>
          <w:u w:val="single"/>
        </w:rPr>
        <w:t>Mdp</w:t>
      </w:r>
      <w:proofErr w:type="spellEnd"/>
      <w:r w:rsidRPr="0026513B">
        <w:rPr>
          <w:rFonts w:ascii="Arial" w:hAnsi="Arial" w:cs="Arial"/>
          <w:i/>
          <w:iCs/>
          <w:color w:val="EE0000"/>
          <w:sz w:val="24"/>
          <w:szCs w:val="24"/>
          <w:u w:val="single"/>
        </w:rPr>
        <w:t xml:space="preserve"> : ffae2023cnppa</w:t>
      </w:r>
    </w:p>
    <w:p w14:paraId="5190DD62" w14:textId="6BE224A4" w:rsidR="00471C04" w:rsidRPr="00586027" w:rsidRDefault="003120A0" w:rsidP="00A41935">
      <w:pPr>
        <w:pStyle w:val="Paragraphedeliste"/>
        <w:numPr>
          <w:ilvl w:val="0"/>
          <w:numId w:val="75"/>
        </w:numPr>
        <w:tabs>
          <w:tab w:val="left" w:pos="5760"/>
        </w:tabs>
        <w:spacing w:line="240" w:lineRule="auto"/>
        <w:rPr>
          <w:rFonts w:ascii="Arial" w:hAnsi="Arial" w:cs="Arial"/>
          <w:sz w:val="24"/>
          <w:szCs w:val="24"/>
        </w:rPr>
      </w:pPr>
      <w:r w:rsidRPr="00586027">
        <w:rPr>
          <w:rFonts w:ascii="Arial" w:hAnsi="Arial" w:cs="Arial"/>
          <w:sz w:val="24"/>
          <w:szCs w:val="24"/>
        </w:rPr>
        <w:t xml:space="preserve">Le </w:t>
      </w:r>
      <w:proofErr w:type="spellStart"/>
      <w:r w:rsidRPr="00586027">
        <w:rPr>
          <w:rFonts w:ascii="Arial" w:hAnsi="Arial" w:cs="Arial"/>
          <w:sz w:val="24"/>
          <w:szCs w:val="24"/>
        </w:rPr>
        <w:t>DTO</w:t>
      </w:r>
      <w:proofErr w:type="spellEnd"/>
      <w:r w:rsidRPr="00586027">
        <w:rPr>
          <w:rFonts w:ascii="Arial" w:hAnsi="Arial" w:cs="Arial"/>
          <w:sz w:val="24"/>
          <w:szCs w:val="24"/>
        </w:rPr>
        <w:t xml:space="preserve"> notifie à la </w:t>
      </w:r>
      <w:proofErr w:type="spellStart"/>
      <w:r w:rsidRPr="00586027">
        <w:rPr>
          <w:rFonts w:ascii="Arial" w:hAnsi="Arial" w:cs="Arial"/>
          <w:sz w:val="24"/>
          <w:szCs w:val="24"/>
        </w:rPr>
        <w:t>DSAC</w:t>
      </w:r>
      <w:proofErr w:type="spellEnd"/>
      <w:r w:rsidRPr="00586027">
        <w:rPr>
          <w:rFonts w:ascii="Arial" w:hAnsi="Arial" w:cs="Arial"/>
          <w:sz w:val="24"/>
          <w:szCs w:val="24"/>
        </w:rPr>
        <w:t xml:space="preserve"> les renseignements sur les événements collectés dès que possible, et en tout état de cause dans un délai n'excédant pas 72 heures après qu'il ait eu connaissance de l'événement. </w:t>
      </w:r>
    </w:p>
    <w:p w14:paraId="22C8AC8B" w14:textId="77777777" w:rsidR="00471C04" w:rsidRPr="00586027" w:rsidRDefault="003120A0" w:rsidP="00A41935">
      <w:pPr>
        <w:pStyle w:val="Paragraphedeliste"/>
        <w:numPr>
          <w:ilvl w:val="0"/>
          <w:numId w:val="75"/>
        </w:numPr>
        <w:tabs>
          <w:tab w:val="left" w:pos="5760"/>
        </w:tabs>
        <w:spacing w:line="240" w:lineRule="auto"/>
        <w:rPr>
          <w:rFonts w:ascii="Arial" w:hAnsi="Arial" w:cs="Arial"/>
          <w:sz w:val="24"/>
          <w:szCs w:val="24"/>
        </w:rPr>
      </w:pPr>
      <w:r w:rsidRPr="00586027">
        <w:rPr>
          <w:rFonts w:ascii="Arial" w:hAnsi="Arial" w:cs="Arial"/>
          <w:sz w:val="24"/>
          <w:szCs w:val="24"/>
        </w:rPr>
        <w:t xml:space="preserve">Le </w:t>
      </w:r>
      <w:proofErr w:type="spellStart"/>
      <w:r w:rsidRPr="00586027">
        <w:rPr>
          <w:rFonts w:ascii="Arial" w:hAnsi="Arial" w:cs="Arial"/>
          <w:sz w:val="24"/>
          <w:szCs w:val="24"/>
        </w:rPr>
        <w:t>DTO</w:t>
      </w:r>
      <w:proofErr w:type="spellEnd"/>
      <w:r w:rsidRPr="00586027">
        <w:rPr>
          <w:rFonts w:ascii="Arial" w:hAnsi="Arial" w:cs="Arial"/>
          <w:sz w:val="24"/>
          <w:szCs w:val="24"/>
        </w:rPr>
        <w:t xml:space="preserve"> élabore une procédure pour l'analyse des événements collectés en vue d'identifier les dangers pour la sécurité associés aux événements ou aux groupes d'événements identifiés.</w:t>
      </w:r>
    </w:p>
    <w:p w14:paraId="3C9EA5FD" w14:textId="77777777" w:rsidR="00471C04" w:rsidRDefault="003120A0" w:rsidP="00A41935">
      <w:pPr>
        <w:pStyle w:val="Paragraphedeliste"/>
        <w:numPr>
          <w:ilvl w:val="0"/>
          <w:numId w:val="75"/>
        </w:numPr>
        <w:tabs>
          <w:tab w:val="left" w:pos="5760"/>
        </w:tabs>
        <w:spacing w:line="240" w:lineRule="auto"/>
        <w:rPr>
          <w:rFonts w:ascii="Arial" w:hAnsi="Arial" w:cs="Arial"/>
          <w:sz w:val="24"/>
          <w:szCs w:val="24"/>
        </w:rPr>
      </w:pPr>
      <w:r w:rsidRPr="00586027">
        <w:rPr>
          <w:rFonts w:ascii="Arial" w:hAnsi="Arial" w:cs="Arial"/>
          <w:sz w:val="24"/>
          <w:szCs w:val="24"/>
        </w:rPr>
        <w:t xml:space="preserve">Le </w:t>
      </w:r>
      <w:proofErr w:type="spellStart"/>
      <w:r w:rsidRPr="00586027">
        <w:rPr>
          <w:rFonts w:ascii="Arial" w:hAnsi="Arial" w:cs="Arial"/>
          <w:sz w:val="24"/>
          <w:szCs w:val="24"/>
        </w:rPr>
        <w:t>DTO</w:t>
      </w:r>
      <w:proofErr w:type="spellEnd"/>
      <w:r w:rsidRPr="00586027">
        <w:rPr>
          <w:rFonts w:ascii="Arial" w:hAnsi="Arial" w:cs="Arial"/>
          <w:sz w:val="24"/>
          <w:szCs w:val="24"/>
        </w:rPr>
        <w:t xml:space="preserve"> fait les analyses en termes de gravité et de probabilité du risque ainsi qu’en termes de </w:t>
      </w:r>
      <w:proofErr w:type="spellStart"/>
      <w:r w:rsidRPr="00586027">
        <w:rPr>
          <w:rFonts w:ascii="Arial" w:hAnsi="Arial" w:cs="Arial"/>
          <w:sz w:val="24"/>
          <w:szCs w:val="24"/>
        </w:rPr>
        <w:t>tolérabilité</w:t>
      </w:r>
      <w:proofErr w:type="spellEnd"/>
      <w:r w:rsidRPr="00586027">
        <w:rPr>
          <w:rFonts w:ascii="Arial" w:hAnsi="Arial" w:cs="Arial"/>
          <w:sz w:val="24"/>
          <w:szCs w:val="24"/>
        </w:rPr>
        <w:t xml:space="preserve">. </w:t>
      </w:r>
    </w:p>
    <w:p w14:paraId="4D71B3C1" w14:textId="77777777" w:rsidR="00EA1ABE" w:rsidRPr="00586027" w:rsidRDefault="00EA1ABE" w:rsidP="00A41935">
      <w:pPr>
        <w:pStyle w:val="Paragraphedeliste"/>
        <w:tabs>
          <w:tab w:val="left" w:pos="5760"/>
        </w:tabs>
        <w:spacing w:line="240" w:lineRule="auto"/>
        <w:rPr>
          <w:rFonts w:ascii="Arial" w:hAnsi="Arial" w:cs="Arial"/>
          <w:sz w:val="24"/>
          <w:szCs w:val="24"/>
        </w:rPr>
      </w:pPr>
    </w:p>
    <w:p w14:paraId="564C10D0" w14:textId="744B57C3" w:rsidR="00EA1ABE" w:rsidRDefault="00EA1ABE" w:rsidP="00A41935">
      <w:pPr>
        <w:tabs>
          <w:tab w:val="left" w:pos="5760"/>
        </w:tabs>
        <w:spacing w:line="240" w:lineRule="auto"/>
        <w:rPr>
          <w:rFonts w:ascii="Arial" w:hAnsi="Arial" w:cs="Arial"/>
          <w:sz w:val="24"/>
          <w:szCs w:val="24"/>
        </w:rPr>
      </w:pPr>
      <w:r>
        <w:rPr>
          <w:rFonts w:ascii="Arial" w:hAnsi="Arial" w:cs="Arial"/>
          <w:sz w:val="24"/>
          <w:szCs w:val="24"/>
        </w:rPr>
        <w:t xml:space="preserve">           </w:t>
      </w:r>
      <w:r w:rsidR="003120A0" w:rsidRPr="003120A0">
        <w:rPr>
          <w:rFonts w:ascii="Arial" w:hAnsi="Arial" w:cs="Arial"/>
          <w:sz w:val="24"/>
          <w:szCs w:val="24"/>
        </w:rPr>
        <w:t xml:space="preserve">Voir Système de gestion de la sécurité / </w:t>
      </w:r>
      <w:proofErr w:type="spellStart"/>
      <w:r w:rsidR="003120A0" w:rsidRPr="003120A0">
        <w:rPr>
          <w:rFonts w:ascii="Arial" w:hAnsi="Arial" w:cs="Arial"/>
          <w:sz w:val="24"/>
          <w:szCs w:val="24"/>
        </w:rPr>
        <w:t>Etude</w:t>
      </w:r>
      <w:proofErr w:type="spellEnd"/>
      <w:r w:rsidR="003120A0" w:rsidRPr="003120A0">
        <w:rPr>
          <w:rFonts w:ascii="Arial" w:hAnsi="Arial" w:cs="Arial"/>
          <w:sz w:val="24"/>
          <w:szCs w:val="24"/>
        </w:rPr>
        <w:t xml:space="preserve"> initiale et MAJ </w:t>
      </w:r>
    </w:p>
    <w:p w14:paraId="772AD797" w14:textId="77777777" w:rsidR="0073350B" w:rsidRDefault="003120A0" w:rsidP="00A41935">
      <w:pPr>
        <w:tabs>
          <w:tab w:val="left" w:pos="5760"/>
        </w:tabs>
        <w:spacing w:line="240" w:lineRule="auto"/>
        <w:rPr>
          <w:rFonts w:ascii="Arial" w:hAnsi="Arial" w:cs="Arial"/>
          <w:sz w:val="24"/>
          <w:szCs w:val="24"/>
        </w:rPr>
      </w:pPr>
      <w:r w:rsidRPr="003120A0">
        <w:rPr>
          <w:rFonts w:ascii="Arial" w:hAnsi="Arial" w:cs="Arial"/>
          <w:sz w:val="24"/>
          <w:szCs w:val="24"/>
        </w:rPr>
        <w:t xml:space="preserve">Tableau de gravité des risques : voir annexe </w:t>
      </w:r>
    </w:p>
    <w:p w14:paraId="4EDA0A86" w14:textId="77777777" w:rsidR="008A0A10" w:rsidRDefault="003120A0" w:rsidP="00A41935">
      <w:pPr>
        <w:tabs>
          <w:tab w:val="left" w:pos="5760"/>
        </w:tabs>
        <w:spacing w:line="240" w:lineRule="auto"/>
        <w:rPr>
          <w:rFonts w:ascii="Arial" w:hAnsi="Arial" w:cs="Arial"/>
          <w:sz w:val="24"/>
          <w:szCs w:val="24"/>
        </w:rPr>
      </w:pPr>
      <w:r w:rsidRPr="003120A0">
        <w:rPr>
          <w:rFonts w:ascii="Arial" w:hAnsi="Arial" w:cs="Arial"/>
          <w:sz w:val="24"/>
          <w:szCs w:val="24"/>
        </w:rPr>
        <w:t xml:space="preserve">Tableau de probabilité d’un risque : voir annexe </w:t>
      </w:r>
    </w:p>
    <w:p w14:paraId="3013861B" w14:textId="77777777" w:rsidR="008A0A10" w:rsidRDefault="003120A0" w:rsidP="00A41935">
      <w:pPr>
        <w:tabs>
          <w:tab w:val="left" w:pos="5760"/>
        </w:tabs>
        <w:spacing w:line="240" w:lineRule="auto"/>
        <w:rPr>
          <w:rFonts w:ascii="Arial" w:hAnsi="Arial" w:cs="Arial"/>
          <w:sz w:val="24"/>
          <w:szCs w:val="24"/>
        </w:rPr>
      </w:pPr>
      <w:r w:rsidRPr="003120A0">
        <w:rPr>
          <w:rFonts w:ascii="Arial" w:hAnsi="Arial" w:cs="Arial"/>
          <w:sz w:val="24"/>
          <w:szCs w:val="24"/>
        </w:rPr>
        <w:t xml:space="preserve">Matrice d’évaluation d’un risque de sécurité : voir annexe </w:t>
      </w:r>
    </w:p>
    <w:p w14:paraId="11D76387" w14:textId="77777777" w:rsidR="008A0A10" w:rsidRDefault="003120A0" w:rsidP="00A41935">
      <w:pPr>
        <w:tabs>
          <w:tab w:val="left" w:pos="5760"/>
        </w:tabs>
        <w:spacing w:line="240" w:lineRule="auto"/>
        <w:rPr>
          <w:rFonts w:ascii="Arial" w:hAnsi="Arial" w:cs="Arial"/>
          <w:sz w:val="24"/>
          <w:szCs w:val="24"/>
        </w:rPr>
      </w:pPr>
      <w:r w:rsidRPr="003120A0">
        <w:rPr>
          <w:rFonts w:ascii="Arial" w:hAnsi="Arial" w:cs="Arial"/>
          <w:sz w:val="24"/>
          <w:szCs w:val="24"/>
        </w:rPr>
        <w:t xml:space="preserve">Matrice de </w:t>
      </w:r>
      <w:proofErr w:type="spellStart"/>
      <w:r w:rsidRPr="003120A0">
        <w:rPr>
          <w:rFonts w:ascii="Arial" w:hAnsi="Arial" w:cs="Arial"/>
          <w:sz w:val="24"/>
          <w:szCs w:val="24"/>
        </w:rPr>
        <w:t>tolérabilité</w:t>
      </w:r>
      <w:proofErr w:type="spellEnd"/>
      <w:r w:rsidRPr="003120A0">
        <w:rPr>
          <w:rFonts w:ascii="Arial" w:hAnsi="Arial" w:cs="Arial"/>
          <w:sz w:val="24"/>
          <w:szCs w:val="24"/>
        </w:rPr>
        <w:t xml:space="preserve"> </w:t>
      </w:r>
    </w:p>
    <w:p w14:paraId="3E879B01" w14:textId="77777777" w:rsidR="008A0A10" w:rsidRDefault="003120A0" w:rsidP="00A41935">
      <w:pPr>
        <w:tabs>
          <w:tab w:val="left" w:pos="5760"/>
        </w:tabs>
        <w:spacing w:line="240" w:lineRule="auto"/>
        <w:rPr>
          <w:rFonts w:ascii="Arial" w:hAnsi="Arial" w:cs="Arial"/>
          <w:sz w:val="24"/>
          <w:szCs w:val="24"/>
        </w:rPr>
      </w:pPr>
      <w:r w:rsidRPr="003120A0">
        <w:rPr>
          <w:rFonts w:ascii="Arial" w:hAnsi="Arial" w:cs="Arial"/>
          <w:sz w:val="24"/>
          <w:szCs w:val="24"/>
        </w:rPr>
        <w:t xml:space="preserve">Processus de gestion d’un risque de sécurité </w:t>
      </w:r>
    </w:p>
    <w:p w14:paraId="54CB0E1C" w14:textId="0F11F243" w:rsidR="003120A0" w:rsidRDefault="003120A0" w:rsidP="00A41935">
      <w:pPr>
        <w:tabs>
          <w:tab w:val="left" w:pos="5760"/>
        </w:tabs>
        <w:spacing w:line="240" w:lineRule="auto"/>
        <w:rPr>
          <w:rFonts w:ascii="Arial" w:hAnsi="Arial" w:cs="Arial"/>
          <w:sz w:val="24"/>
          <w:szCs w:val="24"/>
        </w:rPr>
      </w:pPr>
      <w:r w:rsidRPr="003120A0">
        <w:rPr>
          <w:rFonts w:ascii="Arial" w:hAnsi="Arial" w:cs="Arial"/>
          <w:sz w:val="24"/>
          <w:szCs w:val="24"/>
        </w:rPr>
        <w:t>Voir : Annexe 5.1 Politique de sécurité - Tableau des risques en vol d’instruction MAJ 12-2021</w:t>
      </w:r>
    </w:p>
    <w:p w14:paraId="6A2C84DB" w14:textId="5979597A" w:rsidR="005C1D3D" w:rsidRDefault="00966C60" w:rsidP="00A41935">
      <w:pPr>
        <w:tabs>
          <w:tab w:val="left" w:pos="5760"/>
        </w:tabs>
        <w:spacing w:line="240" w:lineRule="auto"/>
        <w:rPr>
          <w:noProof/>
        </w:rPr>
      </w:pPr>
      <w:r w:rsidRPr="00966C60">
        <w:rPr>
          <w:noProof/>
        </w:rPr>
        <w:lastRenderedPageBreak/>
        <w:drawing>
          <wp:inline distT="0" distB="0" distL="0" distR="0" wp14:anchorId="1F6A937C" wp14:editId="704B2C98">
            <wp:extent cx="6645910" cy="3892550"/>
            <wp:effectExtent l="0" t="0" r="2540" b="0"/>
            <wp:docPr id="12413636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363607" name=""/>
                    <pic:cNvPicPr/>
                  </pic:nvPicPr>
                  <pic:blipFill>
                    <a:blip r:embed="rId15"/>
                    <a:stretch>
                      <a:fillRect/>
                    </a:stretch>
                  </pic:blipFill>
                  <pic:spPr>
                    <a:xfrm>
                      <a:off x="0" y="0"/>
                      <a:ext cx="6645910" cy="3892550"/>
                    </a:xfrm>
                    <a:prstGeom prst="rect">
                      <a:avLst/>
                    </a:prstGeom>
                  </pic:spPr>
                </pic:pic>
              </a:graphicData>
            </a:graphic>
          </wp:inline>
        </w:drawing>
      </w:r>
      <w:r w:rsidR="00ED33F2" w:rsidRPr="00ED33F2">
        <w:rPr>
          <w:noProof/>
        </w:rPr>
        <w:t xml:space="preserve"> </w:t>
      </w:r>
    </w:p>
    <w:p w14:paraId="677EB223" w14:textId="1E698105" w:rsidR="00514861" w:rsidRDefault="00514861" w:rsidP="00A41935">
      <w:pPr>
        <w:tabs>
          <w:tab w:val="left" w:pos="5760"/>
        </w:tabs>
        <w:spacing w:line="240" w:lineRule="auto"/>
        <w:rPr>
          <w:rFonts w:ascii="Arial" w:hAnsi="Arial" w:cs="Arial"/>
          <w:sz w:val="24"/>
          <w:szCs w:val="24"/>
        </w:rPr>
      </w:pPr>
    </w:p>
    <w:p w14:paraId="54307433" w14:textId="6C59CDC1" w:rsidR="0061640F" w:rsidRDefault="006E03E8" w:rsidP="00A41935">
      <w:pPr>
        <w:tabs>
          <w:tab w:val="left" w:pos="5760"/>
        </w:tabs>
        <w:spacing w:line="240" w:lineRule="auto"/>
        <w:jc w:val="center"/>
        <w:rPr>
          <w:rFonts w:ascii="Arial" w:hAnsi="Arial" w:cs="Arial"/>
          <w:sz w:val="24"/>
          <w:szCs w:val="24"/>
        </w:rPr>
      </w:pPr>
      <w:r w:rsidRPr="006E03E8">
        <w:rPr>
          <w:rFonts w:ascii="Arial" w:hAnsi="Arial" w:cs="Arial"/>
          <w:sz w:val="24"/>
          <w:szCs w:val="24"/>
        </w:rPr>
        <w:t xml:space="preserve">Liste des événements à notifier par </w:t>
      </w:r>
      <w:proofErr w:type="spellStart"/>
      <w:r w:rsidRPr="006E03E8">
        <w:rPr>
          <w:rFonts w:ascii="Arial" w:hAnsi="Arial" w:cs="Arial"/>
          <w:sz w:val="24"/>
          <w:szCs w:val="24"/>
        </w:rPr>
        <w:t>ECCAIRS</w:t>
      </w:r>
      <w:proofErr w:type="spellEnd"/>
    </w:p>
    <w:p w14:paraId="690F34E3" w14:textId="3920CD9F" w:rsidR="0061640F" w:rsidRDefault="006E03E8" w:rsidP="00A41935">
      <w:pPr>
        <w:tabs>
          <w:tab w:val="left" w:pos="5760"/>
        </w:tabs>
        <w:spacing w:line="240" w:lineRule="auto"/>
        <w:jc w:val="center"/>
        <w:rPr>
          <w:rFonts w:ascii="Arial" w:hAnsi="Arial" w:cs="Arial"/>
          <w:sz w:val="24"/>
          <w:szCs w:val="24"/>
        </w:rPr>
      </w:pPr>
      <w:r w:rsidRPr="006E03E8">
        <w:rPr>
          <w:rFonts w:ascii="Arial" w:hAnsi="Arial" w:cs="Arial"/>
          <w:sz w:val="24"/>
          <w:szCs w:val="24"/>
        </w:rPr>
        <w:t xml:space="preserve">Notifications obligatoires Ballons/Dirigeables – </w:t>
      </w:r>
      <w:proofErr w:type="spellStart"/>
      <w:r w:rsidRPr="006E03E8">
        <w:rPr>
          <w:rFonts w:ascii="Arial" w:hAnsi="Arial" w:cs="Arial"/>
          <w:sz w:val="24"/>
          <w:szCs w:val="24"/>
        </w:rPr>
        <w:t>CRESAG</w:t>
      </w:r>
      <w:proofErr w:type="spellEnd"/>
    </w:p>
    <w:p w14:paraId="73D12BB6" w14:textId="77777777" w:rsidR="0061640F" w:rsidRDefault="006E03E8" w:rsidP="00A41935">
      <w:pPr>
        <w:tabs>
          <w:tab w:val="left" w:pos="5760"/>
        </w:tabs>
        <w:spacing w:line="240" w:lineRule="auto"/>
        <w:rPr>
          <w:rFonts w:ascii="Arial" w:hAnsi="Arial" w:cs="Arial"/>
          <w:sz w:val="24"/>
          <w:szCs w:val="24"/>
        </w:rPr>
      </w:pPr>
      <w:r w:rsidRPr="006E03E8">
        <w:rPr>
          <w:rFonts w:ascii="Arial" w:hAnsi="Arial" w:cs="Arial"/>
          <w:sz w:val="24"/>
          <w:szCs w:val="24"/>
        </w:rPr>
        <w:t xml:space="preserve">1. Tout vol effectué au moyen d’un véhicule plus léger que l’air inapte au vol ou pour lequel la préparation de vol était incomplète a mis ou aurait pu mettre en danger le véhicule, ses occupants ou tout autre personne </w:t>
      </w:r>
    </w:p>
    <w:p w14:paraId="60F370BF" w14:textId="77777777" w:rsidR="0061640F" w:rsidRDefault="006E03E8" w:rsidP="00A41935">
      <w:pPr>
        <w:tabs>
          <w:tab w:val="left" w:pos="5760"/>
        </w:tabs>
        <w:spacing w:line="240" w:lineRule="auto"/>
        <w:rPr>
          <w:rFonts w:ascii="Arial" w:hAnsi="Arial" w:cs="Arial"/>
          <w:sz w:val="24"/>
          <w:szCs w:val="24"/>
        </w:rPr>
      </w:pPr>
      <w:r w:rsidRPr="006E03E8">
        <w:rPr>
          <w:rFonts w:ascii="Arial" w:hAnsi="Arial" w:cs="Arial"/>
          <w:sz w:val="24"/>
          <w:szCs w:val="24"/>
        </w:rPr>
        <w:t xml:space="preserve">2. Extinction permanente involontaire de la veilleuse </w:t>
      </w:r>
    </w:p>
    <w:p w14:paraId="0B5C7752" w14:textId="77777777" w:rsidR="0061640F" w:rsidRDefault="006E03E8" w:rsidP="00A41935">
      <w:pPr>
        <w:tabs>
          <w:tab w:val="left" w:pos="5760"/>
        </w:tabs>
        <w:spacing w:line="240" w:lineRule="auto"/>
        <w:rPr>
          <w:rFonts w:ascii="Arial" w:hAnsi="Arial" w:cs="Arial"/>
          <w:sz w:val="24"/>
          <w:szCs w:val="24"/>
        </w:rPr>
      </w:pPr>
      <w:r w:rsidRPr="006E03E8">
        <w:rPr>
          <w:rFonts w:ascii="Arial" w:hAnsi="Arial" w:cs="Arial"/>
          <w:sz w:val="24"/>
          <w:szCs w:val="24"/>
        </w:rPr>
        <w:t>3. Défaillance de l’une des pièces ou commandes suivantes : tube plongeur du cylindre de gaz, mousqueton, circuit de gaz, soupape de gaz de sustentation, enveloppe ou ballonnet, ventilateur, clapet de surpression (ballons à gaz), treuil (ballons captifs)</w:t>
      </w:r>
    </w:p>
    <w:p w14:paraId="232D035B" w14:textId="7A869867" w:rsidR="0061640F" w:rsidRDefault="006E03E8" w:rsidP="00A41935">
      <w:pPr>
        <w:tabs>
          <w:tab w:val="left" w:pos="5760"/>
        </w:tabs>
        <w:spacing w:line="240" w:lineRule="auto"/>
        <w:rPr>
          <w:rFonts w:ascii="Arial" w:hAnsi="Arial" w:cs="Arial"/>
          <w:sz w:val="24"/>
          <w:szCs w:val="24"/>
        </w:rPr>
      </w:pPr>
      <w:r w:rsidRPr="006E03E8">
        <w:rPr>
          <w:rFonts w:ascii="Arial" w:hAnsi="Arial" w:cs="Arial"/>
          <w:sz w:val="24"/>
          <w:szCs w:val="24"/>
        </w:rPr>
        <w:t xml:space="preserve">4. Fuite ou perte importante de gaz de sustentation </w:t>
      </w:r>
    </w:p>
    <w:p w14:paraId="78013905" w14:textId="77777777" w:rsidR="0061640F" w:rsidRDefault="006E03E8" w:rsidP="00A41935">
      <w:pPr>
        <w:tabs>
          <w:tab w:val="left" w:pos="5760"/>
        </w:tabs>
        <w:spacing w:line="240" w:lineRule="auto"/>
        <w:rPr>
          <w:rFonts w:ascii="Arial" w:hAnsi="Arial" w:cs="Arial"/>
          <w:sz w:val="24"/>
          <w:szCs w:val="24"/>
        </w:rPr>
      </w:pPr>
      <w:r w:rsidRPr="006E03E8">
        <w:rPr>
          <w:rFonts w:ascii="Arial" w:hAnsi="Arial" w:cs="Arial"/>
          <w:sz w:val="24"/>
          <w:szCs w:val="24"/>
        </w:rPr>
        <w:t xml:space="preserve">5. Interaction avec les services de navigation aérienne qui a mis ou aurait pu mettre en danger le véhicule plus léger que l’air, ses occupants ou toute autre personne </w:t>
      </w:r>
    </w:p>
    <w:p w14:paraId="1C868162" w14:textId="77777777" w:rsidR="0061640F" w:rsidRDefault="006E03E8" w:rsidP="00A41935">
      <w:pPr>
        <w:tabs>
          <w:tab w:val="left" w:pos="5760"/>
        </w:tabs>
        <w:spacing w:line="240" w:lineRule="auto"/>
        <w:rPr>
          <w:rFonts w:ascii="Arial" w:hAnsi="Arial" w:cs="Arial"/>
          <w:sz w:val="24"/>
          <w:szCs w:val="24"/>
        </w:rPr>
      </w:pPr>
      <w:r w:rsidRPr="006E03E8">
        <w:rPr>
          <w:rFonts w:ascii="Arial" w:hAnsi="Arial" w:cs="Arial"/>
          <w:sz w:val="24"/>
          <w:szCs w:val="24"/>
        </w:rPr>
        <w:t xml:space="preserve">6. Non-respect de l’espace aérien </w:t>
      </w:r>
    </w:p>
    <w:p w14:paraId="76E06D2F" w14:textId="77777777" w:rsidR="0061640F" w:rsidRDefault="006E03E8" w:rsidP="00A41935">
      <w:pPr>
        <w:tabs>
          <w:tab w:val="left" w:pos="5760"/>
        </w:tabs>
        <w:spacing w:line="240" w:lineRule="auto"/>
        <w:rPr>
          <w:rFonts w:ascii="Arial" w:hAnsi="Arial" w:cs="Arial"/>
          <w:sz w:val="24"/>
          <w:szCs w:val="24"/>
        </w:rPr>
      </w:pPr>
      <w:r w:rsidRPr="006E03E8">
        <w:rPr>
          <w:rFonts w:ascii="Arial" w:hAnsi="Arial" w:cs="Arial"/>
          <w:sz w:val="24"/>
          <w:szCs w:val="24"/>
        </w:rPr>
        <w:t xml:space="preserve">7. Tout évènement entraînant un appel d’urgence </w:t>
      </w:r>
    </w:p>
    <w:p w14:paraId="43F811D1" w14:textId="77777777" w:rsidR="0061640F" w:rsidRDefault="006E03E8" w:rsidP="00A41935">
      <w:pPr>
        <w:tabs>
          <w:tab w:val="left" w:pos="5760"/>
        </w:tabs>
        <w:spacing w:line="240" w:lineRule="auto"/>
        <w:rPr>
          <w:rFonts w:ascii="Arial" w:hAnsi="Arial" w:cs="Arial"/>
          <w:sz w:val="24"/>
          <w:szCs w:val="24"/>
        </w:rPr>
      </w:pPr>
      <w:r w:rsidRPr="006E03E8">
        <w:rPr>
          <w:rFonts w:ascii="Arial" w:hAnsi="Arial" w:cs="Arial"/>
          <w:sz w:val="24"/>
          <w:szCs w:val="24"/>
        </w:rPr>
        <w:t xml:space="preserve">8. Incendie, explosion, fumée, gaz ou émanations toxiques à l’intérieur du véhicule plus léger que l’air (hors fonctionnement normal du brûleur) </w:t>
      </w:r>
    </w:p>
    <w:p w14:paraId="3A2C45E7" w14:textId="77777777" w:rsidR="0061640F" w:rsidRDefault="006E03E8" w:rsidP="00A41935">
      <w:pPr>
        <w:tabs>
          <w:tab w:val="left" w:pos="5760"/>
        </w:tabs>
        <w:spacing w:line="240" w:lineRule="auto"/>
        <w:rPr>
          <w:rFonts w:ascii="Arial" w:hAnsi="Arial" w:cs="Arial"/>
          <w:sz w:val="24"/>
          <w:szCs w:val="24"/>
        </w:rPr>
      </w:pPr>
      <w:r w:rsidRPr="006E03E8">
        <w:rPr>
          <w:rFonts w:ascii="Arial" w:hAnsi="Arial" w:cs="Arial"/>
          <w:sz w:val="24"/>
          <w:szCs w:val="24"/>
        </w:rPr>
        <w:t xml:space="preserve">9. Chute d’un occupant du véhicule plus léger que l’air hors de la nacelle ou de la gondole </w:t>
      </w:r>
    </w:p>
    <w:p w14:paraId="7FD6154D" w14:textId="77777777" w:rsidR="0061640F" w:rsidRDefault="006E03E8" w:rsidP="00A41935">
      <w:pPr>
        <w:tabs>
          <w:tab w:val="left" w:pos="5760"/>
        </w:tabs>
        <w:spacing w:line="240" w:lineRule="auto"/>
        <w:rPr>
          <w:rFonts w:ascii="Arial" w:hAnsi="Arial" w:cs="Arial"/>
          <w:sz w:val="24"/>
          <w:szCs w:val="24"/>
        </w:rPr>
      </w:pPr>
      <w:r w:rsidRPr="006E03E8">
        <w:rPr>
          <w:rFonts w:ascii="Arial" w:hAnsi="Arial" w:cs="Arial"/>
          <w:sz w:val="24"/>
          <w:szCs w:val="24"/>
        </w:rPr>
        <w:t xml:space="preserve">10. Incapacité du pilote entrainant l’impossibilité d’effectuer toute tâche </w:t>
      </w:r>
    </w:p>
    <w:p w14:paraId="5AFF4C17" w14:textId="0F16FC34" w:rsidR="0061640F" w:rsidRDefault="006E03E8" w:rsidP="00A41935">
      <w:pPr>
        <w:tabs>
          <w:tab w:val="left" w:pos="5760"/>
        </w:tabs>
        <w:spacing w:line="240" w:lineRule="auto"/>
        <w:rPr>
          <w:rFonts w:ascii="Arial" w:hAnsi="Arial" w:cs="Arial"/>
          <w:sz w:val="24"/>
          <w:szCs w:val="24"/>
        </w:rPr>
      </w:pPr>
      <w:r w:rsidRPr="006E03E8">
        <w:rPr>
          <w:rFonts w:ascii="Arial" w:hAnsi="Arial" w:cs="Arial"/>
          <w:sz w:val="24"/>
          <w:szCs w:val="24"/>
        </w:rPr>
        <w:t xml:space="preserve">11. Manœuvre involontaire ayant pour effet de soulever ou de trainer un membre de l’équipe au sol et pour conséquence de blesser ou de tuer la personne </w:t>
      </w:r>
    </w:p>
    <w:p w14:paraId="5951AE90" w14:textId="77777777" w:rsidR="0052461F" w:rsidRDefault="006E03E8" w:rsidP="00A41935">
      <w:pPr>
        <w:tabs>
          <w:tab w:val="left" w:pos="5760"/>
        </w:tabs>
        <w:spacing w:line="240" w:lineRule="auto"/>
        <w:rPr>
          <w:rFonts w:ascii="Arial" w:hAnsi="Arial" w:cs="Arial"/>
          <w:sz w:val="24"/>
          <w:szCs w:val="24"/>
        </w:rPr>
      </w:pPr>
      <w:r w:rsidRPr="006E03E8">
        <w:rPr>
          <w:rFonts w:ascii="Arial" w:hAnsi="Arial" w:cs="Arial"/>
          <w:sz w:val="24"/>
          <w:szCs w:val="24"/>
        </w:rPr>
        <w:t xml:space="preserve">12. Collision ou quasi-collision, au sol ou en l’air, avec un aéronef, le sol ou un obstacle, qui a mis aurait pu mettre en danger le véhicule plus léger que l’air, ses occupants ou toute autre personne 13. Interférence avec le véhicule plus léger que l’air causée par des armes à feu, feux d’artifice, </w:t>
      </w:r>
      <w:r w:rsidRPr="006E03E8">
        <w:rPr>
          <w:rFonts w:ascii="Arial" w:hAnsi="Arial" w:cs="Arial"/>
          <w:sz w:val="24"/>
          <w:szCs w:val="24"/>
        </w:rPr>
        <w:lastRenderedPageBreak/>
        <w:t>cerfs-volants, illuminations laser, lumières puissantes, lasers, aéronefs télépilotés, modèles réduits ou par des moyens similaires</w:t>
      </w:r>
    </w:p>
    <w:p w14:paraId="022DA348" w14:textId="77777777" w:rsidR="00A31A70" w:rsidRDefault="00C37FEA" w:rsidP="00A41935">
      <w:pPr>
        <w:tabs>
          <w:tab w:val="left" w:pos="5760"/>
        </w:tabs>
        <w:spacing w:line="240" w:lineRule="auto"/>
        <w:rPr>
          <w:rFonts w:ascii="Arial" w:hAnsi="Arial" w:cs="Arial"/>
          <w:sz w:val="24"/>
          <w:szCs w:val="24"/>
        </w:rPr>
      </w:pPr>
      <w:r w:rsidRPr="00C37FEA">
        <w:rPr>
          <w:rFonts w:ascii="Arial" w:hAnsi="Arial" w:cs="Arial"/>
          <w:sz w:val="24"/>
          <w:szCs w:val="24"/>
        </w:rPr>
        <w:t xml:space="preserve">14. Mauvaises conditions météorologiques imprévues qui ont mis ou auraient pu mettre en danger le véhicule plus léger que l’air, ses occupants ou toute autre personne Tout évènement ayant mis en jeu la sécurité Règlement (UE) 2015/1018 (Annexe V) </w:t>
      </w:r>
    </w:p>
    <w:p w14:paraId="05B7B0AB" w14:textId="77777777" w:rsidR="00C75D15" w:rsidRPr="002B0635" w:rsidRDefault="00C37FEA" w:rsidP="00A41935">
      <w:pPr>
        <w:tabs>
          <w:tab w:val="left" w:pos="5760"/>
        </w:tabs>
        <w:spacing w:line="240" w:lineRule="auto"/>
        <w:rPr>
          <w:rFonts w:ascii="Arial" w:hAnsi="Arial" w:cs="Arial"/>
          <w:b/>
          <w:bCs/>
          <w:i/>
          <w:iCs/>
          <w:color w:val="EE0000"/>
          <w:sz w:val="24"/>
          <w:szCs w:val="24"/>
        </w:rPr>
      </w:pPr>
      <w:r w:rsidRPr="002B0635">
        <w:rPr>
          <w:rFonts w:ascii="Arial" w:hAnsi="Arial" w:cs="Arial"/>
          <w:b/>
          <w:bCs/>
          <w:i/>
          <w:iCs/>
          <w:color w:val="EE0000"/>
          <w:sz w:val="24"/>
          <w:szCs w:val="24"/>
        </w:rPr>
        <w:t xml:space="preserve">Système de gestion de la sécurité / veille continue </w:t>
      </w:r>
    </w:p>
    <w:p w14:paraId="1BE94753" w14:textId="77777777" w:rsidR="00C75D15" w:rsidRDefault="00C75D15" w:rsidP="00A41935">
      <w:pPr>
        <w:tabs>
          <w:tab w:val="left" w:pos="5760"/>
        </w:tabs>
        <w:spacing w:line="240" w:lineRule="auto"/>
        <w:rPr>
          <w:rFonts w:ascii="Arial" w:hAnsi="Arial" w:cs="Arial"/>
          <w:sz w:val="24"/>
          <w:szCs w:val="24"/>
        </w:rPr>
      </w:pPr>
    </w:p>
    <w:p w14:paraId="77E7B8CB" w14:textId="77777777" w:rsidR="00FB66DA" w:rsidRDefault="00C75D15" w:rsidP="00A41935">
      <w:pPr>
        <w:tabs>
          <w:tab w:val="left" w:pos="5760"/>
        </w:tabs>
        <w:spacing w:line="240" w:lineRule="auto"/>
        <w:rPr>
          <w:rFonts w:ascii="Arial" w:hAnsi="Arial" w:cs="Arial"/>
          <w:sz w:val="24"/>
          <w:szCs w:val="24"/>
        </w:rPr>
      </w:pPr>
      <w:r w:rsidRPr="00C75D15">
        <w:rPr>
          <w:rFonts w:ascii="Arial" w:hAnsi="Arial" w:cs="Arial"/>
          <w:sz w:val="24"/>
          <w:szCs w:val="24"/>
        </w:rPr>
        <w:t xml:space="preserve">Sur la base de cette analyse, le </w:t>
      </w:r>
      <w:proofErr w:type="spellStart"/>
      <w:r w:rsidRPr="00C75D15">
        <w:rPr>
          <w:rFonts w:ascii="Arial" w:hAnsi="Arial" w:cs="Arial"/>
          <w:sz w:val="24"/>
          <w:szCs w:val="24"/>
        </w:rPr>
        <w:t>DTO</w:t>
      </w:r>
      <w:proofErr w:type="spellEnd"/>
      <w:r w:rsidRPr="00C75D15">
        <w:rPr>
          <w:rFonts w:ascii="Arial" w:hAnsi="Arial" w:cs="Arial"/>
          <w:sz w:val="24"/>
          <w:szCs w:val="24"/>
        </w:rPr>
        <w:t xml:space="preserve"> détermine les mesures préventives ou correctives qui doivent être adoptées pour améliorer la sécurité aérienne. </w:t>
      </w:r>
    </w:p>
    <w:p w14:paraId="67BB36E7" w14:textId="58C969F1" w:rsidR="00FB66DA" w:rsidRDefault="00C75D15" w:rsidP="00A41935">
      <w:pPr>
        <w:pStyle w:val="Paragraphedeliste"/>
        <w:numPr>
          <w:ilvl w:val="0"/>
          <w:numId w:val="78"/>
        </w:numPr>
        <w:tabs>
          <w:tab w:val="left" w:pos="5760"/>
        </w:tabs>
        <w:spacing w:line="240" w:lineRule="auto"/>
        <w:rPr>
          <w:rFonts w:ascii="Arial" w:hAnsi="Arial" w:cs="Arial"/>
          <w:sz w:val="24"/>
          <w:szCs w:val="24"/>
        </w:rPr>
      </w:pPr>
      <w:r w:rsidRPr="0058034B">
        <w:rPr>
          <w:rFonts w:ascii="Arial" w:hAnsi="Arial" w:cs="Arial"/>
          <w:sz w:val="24"/>
          <w:szCs w:val="24"/>
        </w:rPr>
        <w:t xml:space="preserve">Le </w:t>
      </w:r>
      <w:proofErr w:type="spellStart"/>
      <w:r w:rsidRPr="0058034B">
        <w:rPr>
          <w:rFonts w:ascii="Arial" w:hAnsi="Arial" w:cs="Arial"/>
          <w:sz w:val="24"/>
          <w:szCs w:val="24"/>
        </w:rPr>
        <w:t>DTO</w:t>
      </w:r>
      <w:proofErr w:type="spellEnd"/>
      <w:r w:rsidRPr="0058034B">
        <w:rPr>
          <w:rFonts w:ascii="Arial" w:hAnsi="Arial" w:cs="Arial"/>
          <w:sz w:val="24"/>
          <w:szCs w:val="24"/>
        </w:rPr>
        <w:t xml:space="preserve"> contrôle la mise en œuvre et l'efficacité des mesures correctives. </w:t>
      </w:r>
    </w:p>
    <w:p w14:paraId="57BF0DD6" w14:textId="77777777" w:rsidR="00D62DFC" w:rsidRPr="0058034B" w:rsidRDefault="00D62DFC" w:rsidP="00A41935">
      <w:pPr>
        <w:pStyle w:val="Paragraphedeliste"/>
        <w:tabs>
          <w:tab w:val="left" w:pos="5760"/>
        </w:tabs>
        <w:spacing w:line="240" w:lineRule="auto"/>
        <w:rPr>
          <w:rFonts w:ascii="Arial" w:hAnsi="Arial" w:cs="Arial"/>
          <w:sz w:val="24"/>
          <w:szCs w:val="24"/>
        </w:rPr>
      </w:pPr>
    </w:p>
    <w:p w14:paraId="49F0B9CD" w14:textId="6F9731A7" w:rsidR="00D62DFC" w:rsidRPr="00D62DFC" w:rsidRDefault="00C75D15" w:rsidP="00A41935">
      <w:pPr>
        <w:pStyle w:val="Paragraphedeliste"/>
        <w:numPr>
          <w:ilvl w:val="0"/>
          <w:numId w:val="78"/>
        </w:numPr>
        <w:tabs>
          <w:tab w:val="left" w:pos="5760"/>
        </w:tabs>
        <w:spacing w:line="240" w:lineRule="auto"/>
        <w:rPr>
          <w:rFonts w:ascii="Arial" w:hAnsi="Arial" w:cs="Arial"/>
          <w:sz w:val="24"/>
          <w:szCs w:val="24"/>
        </w:rPr>
      </w:pPr>
      <w:r w:rsidRPr="0058034B">
        <w:rPr>
          <w:rFonts w:ascii="Arial" w:hAnsi="Arial" w:cs="Arial"/>
          <w:sz w:val="24"/>
          <w:szCs w:val="24"/>
        </w:rPr>
        <w:t xml:space="preserve">Lorsque le </w:t>
      </w:r>
      <w:proofErr w:type="spellStart"/>
      <w:r w:rsidRPr="0058034B">
        <w:rPr>
          <w:rFonts w:ascii="Arial" w:hAnsi="Arial" w:cs="Arial"/>
          <w:sz w:val="24"/>
          <w:szCs w:val="24"/>
        </w:rPr>
        <w:t>DTO</w:t>
      </w:r>
      <w:proofErr w:type="spellEnd"/>
      <w:r w:rsidRPr="0058034B">
        <w:rPr>
          <w:rFonts w:ascii="Arial" w:hAnsi="Arial" w:cs="Arial"/>
          <w:sz w:val="24"/>
          <w:szCs w:val="24"/>
        </w:rPr>
        <w:t xml:space="preserve"> identifie un risque réel ou potentiel en matière de sécurité aérienne, à la suite de son analyse des événements ou du groupe d'événements notifiés, il communique à la </w:t>
      </w:r>
      <w:proofErr w:type="spellStart"/>
      <w:r w:rsidRPr="0058034B">
        <w:rPr>
          <w:rFonts w:ascii="Arial" w:hAnsi="Arial" w:cs="Arial"/>
          <w:sz w:val="24"/>
          <w:szCs w:val="24"/>
        </w:rPr>
        <w:t>DSAC</w:t>
      </w:r>
      <w:proofErr w:type="spellEnd"/>
      <w:r w:rsidRPr="0058034B">
        <w:rPr>
          <w:rFonts w:ascii="Arial" w:hAnsi="Arial" w:cs="Arial"/>
          <w:sz w:val="24"/>
          <w:szCs w:val="24"/>
        </w:rPr>
        <w:t xml:space="preserve"> dans un délai de 30 jours suivant la date de notification de l'événement par le notifiant : </w:t>
      </w:r>
    </w:p>
    <w:p w14:paraId="6406BE15" w14:textId="6348CED4" w:rsidR="00FB66DA" w:rsidRPr="00103EA3" w:rsidRDefault="00C75D15" w:rsidP="00A41935">
      <w:pPr>
        <w:pStyle w:val="Paragraphedeliste"/>
        <w:numPr>
          <w:ilvl w:val="0"/>
          <w:numId w:val="81"/>
        </w:numPr>
        <w:spacing w:line="240" w:lineRule="auto"/>
        <w:rPr>
          <w:rFonts w:ascii="Arial" w:hAnsi="Arial" w:cs="Arial"/>
          <w:sz w:val="24"/>
          <w:szCs w:val="24"/>
        </w:rPr>
      </w:pPr>
      <w:r w:rsidRPr="00103EA3">
        <w:rPr>
          <w:rFonts w:ascii="Arial" w:hAnsi="Arial" w:cs="Arial"/>
          <w:sz w:val="24"/>
          <w:szCs w:val="24"/>
        </w:rPr>
        <w:t xml:space="preserve">les premiers résultats de l'analyse effectuée, </w:t>
      </w:r>
    </w:p>
    <w:p w14:paraId="042A384A" w14:textId="77777777" w:rsidR="0060798D" w:rsidRDefault="00C75D15" w:rsidP="00A41935">
      <w:pPr>
        <w:pStyle w:val="Paragraphedeliste"/>
        <w:numPr>
          <w:ilvl w:val="0"/>
          <w:numId w:val="81"/>
        </w:numPr>
        <w:spacing w:line="240" w:lineRule="auto"/>
        <w:rPr>
          <w:rFonts w:ascii="Arial" w:hAnsi="Arial" w:cs="Arial"/>
          <w:sz w:val="24"/>
          <w:szCs w:val="24"/>
        </w:rPr>
      </w:pPr>
      <w:r w:rsidRPr="00103EA3">
        <w:rPr>
          <w:rFonts w:ascii="Arial" w:hAnsi="Arial" w:cs="Arial"/>
          <w:sz w:val="24"/>
          <w:szCs w:val="24"/>
        </w:rPr>
        <w:t xml:space="preserve">les éventuelles mesures qui ont été prises. </w:t>
      </w:r>
    </w:p>
    <w:p w14:paraId="7734FBB8" w14:textId="77777777" w:rsidR="00D62DFC" w:rsidRPr="00103EA3" w:rsidRDefault="00D62DFC" w:rsidP="00A41935">
      <w:pPr>
        <w:pStyle w:val="Paragraphedeliste"/>
        <w:spacing w:line="240" w:lineRule="auto"/>
        <w:ind w:left="1635"/>
        <w:rPr>
          <w:rFonts w:ascii="Arial" w:hAnsi="Arial" w:cs="Arial"/>
          <w:sz w:val="24"/>
          <w:szCs w:val="24"/>
        </w:rPr>
      </w:pPr>
    </w:p>
    <w:p w14:paraId="0E58CE5E" w14:textId="60CDF6E1" w:rsidR="0060798D" w:rsidRDefault="00C75D15" w:rsidP="00A41935">
      <w:pPr>
        <w:pStyle w:val="Paragraphedeliste"/>
        <w:numPr>
          <w:ilvl w:val="0"/>
          <w:numId w:val="77"/>
        </w:numPr>
        <w:tabs>
          <w:tab w:val="left" w:pos="5760"/>
        </w:tabs>
        <w:spacing w:line="240" w:lineRule="auto"/>
        <w:rPr>
          <w:rFonts w:ascii="Arial" w:hAnsi="Arial" w:cs="Arial"/>
          <w:sz w:val="24"/>
          <w:szCs w:val="24"/>
        </w:rPr>
      </w:pPr>
      <w:r w:rsidRPr="0058034B">
        <w:rPr>
          <w:rFonts w:ascii="Arial" w:hAnsi="Arial" w:cs="Arial"/>
          <w:sz w:val="24"/>
          <w:szCs w:val="24"/>
        </w:rPr>
        <w:t xml:space="preserve">Le </w:t>
      </w:r>
      <w:proofErr w:type="spellStart"/>
      <w:r w:rsidRPr="0058034B">
        <w:rPr>
          <w:rFonts w:ascii="Arial" w:hAnsi="Arial" w:cs="Arial"/>
          <w:sz w:val="24"/>
          <w:szCs w:val="24"/>
        </w:rPr>
        <w:t>DTO</w:t>
      </w:r>
      <w:proofErr w:type="spellEnd"/>
      <w:r w:rsidRPr="0058034B">
        <w:rPr>
          <w:rFonts w:ascii="Arial" w:hAnsi="Arial" w:cs="Arial"/>
          <w:sz w:val="24"/>
          <w:szCs w:val="24"/>
        </w:rPr>
        <w:t xml:space="preserve"> notifie les résultats finaux de l'analyse dè</w:t>
      </w:r>
      <w:r w:rsidR="00D62DFC">
        <w:rPr>
          <w:rFonts w:ascii="Arial" w:hAnsi="Arial" w:cs="Arial"/>
          <w:sz w:val="24"/>
          <w:szCs w:val="24"/>
        </w:rPr>
        <w:t>s</w:t>
      </w:r>
      <w:r w:rsidRPr="00D62DFC">
        <w:rPr>
          <w:rFonts w:ascii="Arial" w:hAnsi="Arial" w:cs="Arial"/>
          <w:sz w:val="24"/>
          <w:szCs w:val="24"/>
        </w:rPr>
        <w:t xml:space="preserve"> qu'ils sont disponibles et, en principe, au plus tard 3 mois à compter de la date de notification de l'événement.</w:t>
      </w:r>
    </w:p>
    <w:p w14:paraId="7F077103" w14:textId="77777777" w:rsidR="00D62DFC" w:rsidRPr="00D62DFC" w:rsidRDefault="00D62DFC" w:rsidP="00A41935">
      <w:pPr>
        <w:pStyle w:val="Paragraphedeliste"/>
        <w:tabs>
          <w:tab w:val="left" w:pos="5760"/>
        </w:tabs>
        <w:spacing w:line="240" w:lineRule="auto"/>
        <w:rPr>
          <w:rFonts w:ascii="Arial" w:hAnsi="Arial" w:cs="Arial"/>
          <w:sz w:val="24"/>
          <w:szCs w:val="24"/>
        </w:rPr>
      </w:pPr>
    </w:p>
    <w:p w14:paraId="4C2BDB3A" w14:textId="6AA903E9" w:rsidR="00C75D15" w:rsidRDefault="00C75D15" w:rsidP="00A41935">
      <w:pPr>
        <w:pStyle w:val="Paragraphedeliste"/>
        <w:numPr>
          <w:ilvl w:val="0"/>
          <w:numId w:val="77"/>
        </w:numPr>
        <w:tabs>
          <w:tab w:val="left" w:pos="5760"/>
        </w:tabs>
        <w:spacing w:line="240" w:lineRule="auto"/>
        <w:rPr>
          <w:rFonts w:ascii="Arial" w:hAnsi="Arial" w:cs="Arial"/>
          <w:sz w:val="24"/>
          <w:szCs w:val="24"/>
        </w:rPr>
      </w:pPr>
      <w:r w:rsidRPr="0058034B">
        <w:rPr>
          <w:rFonts w:ascii="Arial" w:hAnsi="Arial" w:cs="Arial"/>
          <w:sz w:val="24"/>
          <w:szCs w:val="24"/>
        </w:rPr>
        <w:t xml:space="preserve">Après consultation, le responsable du </w:t>
      </w:r>
      <w:proofErr w:type="spellStart"/>
      <w:r w:rsidRPr="0058034B">
        <w:rPr>
          <w:rFonts w:ascii="Arial" w:hAnsi="Arial" w:cs="Arial"/>
          <w:sz w:val="24"/>
          <w:szCs w:val="24"/>
        </w:rPr>
        <w:t>DTO</w:t>
      </w:r>
      <w:proofErr w:type="spellEnd"/>
      <w:r w:rsidRPr="0058034B">
        <w:rPr>
          <w:rFonts w:ascii="Arial" w:hAnsi="Arial" w:cs="Arial"/>
          <w:sz w:val="24"/>
          <w:szCs w:val="24"/>
        </w:rPr>
        <w:t xml:space="preserve"> s’assurent de l’adoption des règles décrivant comment les principes de la « culture juste » sont garantis et mis en place.</w:t>
      </w:r>
    </w:p>
    <w:p w14:paraId="6D6A7782" w14:textId="77777777" w:rsidR="00D62DFC" w:rsidRPr="00D62DFC" w:rsidRDefault="00D62DFC" w:rsidP="00A41935">
      <w:pPr>
        <w:pStyle w:val="Paragraphedeliste"/>
        <w:spacing w:line="240" w:lineRule="auto"/>
        <w:rPr>
          <w:rFonts w:ascii="Arial" w:hAnsi="Arial" w:cs="Arial"/>
          <w:sz w:val="24"/>
          <w:szCs w:val="24"/>
        </w:rPr>
      </w:pPr>
    </w:p>
    <w:tbl>
      <w:tblPr>
        <w:tblStyle w:val="Grilledutableau"/>
        <w:tblW w:w="0" w:type="auto"/>
        <w:tblInd w:w="720" w:type="dxa"/>
        <w:tblLook w:val="04A0" w:firstRow="1" w:lastRow="0" w:firstColumn="1" w:lastColumn="0" w:noHBand="0" w:noVBand="1"/>
      </w:tblPr>
      <w:tblGrid>
        <w:gridCol w:w="9736"/>
      </w:tblGrid>
      <w:tr w:rsidR="00B25A45" w14:paraId="70FF6752" w14:textId="77777777" w:rsidTr="00B25A45">
        <w:tc>
          <w:tcPr>
            <w:tcW w:w="10456" w:type="dxa"/>
          </w:tcPr>
          <w:p w14:paraId="183FF829" w14:textId="77777777" w:rsidR="00FA4864" w:rsidRDefault="00FA4864" w:rsidP="00A41935">
            <w:pPr>
              <w:pStyle w:val="Paragraphedeliste"/>
              <w:tabs>
                <w:tab w:val="left" w:pos="5760"/>
              </w:tabs>
              <w:ind w:left="0"/>
              <w:rPr>
                <w:rFonts w:ascii="Arial" w:hAnsi="Arial" w:cs="Arial"/>
                <w:sz w:val="24"/>
                <w:szCs w:val="24"/>
              </w:rPr>
            </w:pPr>
          </w:p>
          <w:p w14:paraId="0A12F5A7" w14:textId="77777777" w:rsidR="00B25A45" w:rsidRDefault="00FA4864" w:rsidP="00A41935">
            <w:pPr>
              <w:pStyle w:val="Paragraphedeliste"/>
              <w:tabs>
                <w:tab w:val="left" w:pos="5760"/>
              </w:tabs>
              <w:ind w:left="0"/>
              <w:rPr>
                <w:rFonts w:ascii="Arial" w:hAnsi="Arial" w:cs="Arial"/>
                <w:sz w:val="24"/>
                <w:szCs w:val="24"/>
              </w:rPr>
            </w:pPr>
            <w:r w:rsidRPr="00FA4864">
              <w:rPr>
                <w:rFonts w:ascii="Arial" w:hAnsi="Arial" w:cs="Arial"/>
                <w:sz w:val="24"/>
                <w:szCs w:val="24"/>
              </w:rPr>
              <w:t>« Culture juste », une culture dans laquelle les agents de première ligne ou d'autres personnes ne sont pas punis pour leurs actions, omissions ou décisions qui sont proportionnées à leur expérience et à leur formation, mais dans laquelle les négligences graves, les manquements délibérés et les dégradations ne sont pas tolérés.</w:t>
            </w:r>
          </w:p>
          <w:p w14:paraId="50E80B1E" w14:textId="64F4A3E2" w:rsidR="00FA4864" w:rsidRDefault="00FA4864" w:rsidP="00A41935">
            <w:pPr>
              <w:pStyle w:val="Paragraphedeliste"/>
              <w:tabs>
                <w:tab w:val="left" w:pos="5760"/>
              </w:tabs>
              <w:ind w:left="0"/>
              <w:rPr>
                <w:rFonts w:ascii="Arial" w:hAnsi="Arial" w:cs="Arial"/>
                <w:sz w:val="24"/>
                <w:szCs w:val="24"/>
              </w:rPr>
            </w:pPr>
          </w:p>
        </w:tc>
      </w:tr>
    </w:tbl>
    <w:p w14:paraId="4208F9F8" w14:textId="77777777" w:rsidR="00D62DFC" w:rsidRPr="0058034B" w:rsidRDefault="00D62DFC" w:rsidP="00A41935">
      <w:pPr>
        <w:pStyle w:val="Paragraphedeliste"/>
        <w:tabs>
          <w:tab w:val="left" w:pos="5760"/>
        </w:tabs>
        <w:spacing w:line="240" w:lineRule="auto"/>
        <w:rPr>
          <w:rFonts w:ascii="Arial" w:hAnsi="Arial" w:cs="Arial"/>
          <w:sz w:val="24"/>
          <w:szCs w:val="24"/>
        </w:rPr>
      </w:pPr>
    </w:p>
    <w:p w14:paraId="4DB2664B" w14:textId="55361EB3" w:rsidR="00CB6235" w:rsidRDefault="00853DEB" w:rsidP="00A41935">
      <w:pPr>
        <w:pStyle w:val="Paragraphedeliste"/>
        <w:numPr>
          <w:ilvl w:val="0"/>
          <w:numId w:val="82"/>
        </w:numPr>
        <w:tabs>
          <w:tab w:val="left" w:pos="5760"/>
        </w:tabs>
        <w:spacing w:line="240" w:lineRule="auto"/>
        <w:rPr>
          <w:rFonts w:ascii="Arial" w:hAnsi="Arial" w:cs="Arial"/>
          <w:sz w:val="24"/>
          <w:szCs w:val="24"/>
        </w:rPr>
      </w:pPr>
      <w:r w:rsidRPr="00CB6235">
        <w:rPr>
          <w:rFonts w:ascii="Arial" w:hAnsi="Arial" w:cs="Arial"/>
          <w:sz w:val="24"/>
          <w:szCs w:val="24"/>
        </w:rPr>
        <w:t xml:space="preserve">Le </w:t>
      </w:r>
      <w:proofErr w:type="spellStart"/>
      <w:r w:rsidRPr="00CB6235">
        <w:rPr>
          <w:rFonts w:ascii="Arial" w:hAnsi="Arial" w:cs="Arial"/>
          <w:sz w:val="24"/>
          <w:szCs w:val="24"/>
        </w:rPr>
        <w:t>DTO</w:t>
      </w:r>
      <w:proofErr w:type="spellEnd"/>
      <w:r w:rsidRPr="00CB6235">
        <w:rPr>
          <w:rFonts w:ascii="Arial" w:hAnsi="Arial" w:cs="Arial"/>
          <w:sz w:val="24"/>
          <w:szCs w:val="24"/>
        </w:rPr>
        <w:t xml:space="preserve"> communique régulièrement au personnel et aux stagiaires les informations relatives à l'analyse et au suivi des événements, qui font l'objet de mesures préventives ou correctives. </w:t>
      </w:r>
    </w:p>
    <w:p w14:paraId="7D3FF801" w14:textId="77777777" w:rsidR="00CB6235" w:rsidRPr="00CB6235" w:rsidRDefault="00CB6235" w:rsidP="00A41935">
      <w:pPr>
        <w:pStyle w:val="Paragraphedeliste"/>
        <w:tabs>
          <w:tab w:val="left" w:pos="5760"/>
        </w:tabs>
        <w:spacing w:line="240" w:lineRule="auto"/>
        <w:rPr>
          <w:rFonts w:ascii="Arial" w:hAnsi="Arial" w:cs="Arial"/>
          <w:sz w:val="24"/>
          <w:szCs w:val="24"/>
        </w:rPr>
      </w:pPr>
    </w:p>
    <w:p w14:paraId="146B20A9" w14:textId="500B1BCB" w:rsidR="00C75D15" w:rsidRDefault="00853DEB" w:rsidP="00A41935">
      <w:pPr>
        <w:pStyle w:val="Paragraphedeliste"/>
        <w:numPr>
          <w:ilvl w:val="0"/>
          <w:numId w:val="82"/>
        </w:numPr>
        <w:tabs>
          <w:tab w:val="left" w:pos="5760"/>
        </w:tabs>
        <w:spacing w:line="240" w:lineRule="auto"/>
        <w:rPr>
          <w:rFonts w:ascii="Arial" w:hAnsi="Arial" w:cs="Arial"/>
          <w:sz w:val="24"/>
          <w:szCs w:val="24"/>
        </w:rPr>
      </w:pPr>
      <w:r w:rsidRPr="00CB6235">
        <w:rPr>
          <w:rFonts w:ascii="Arial" w:hAnsi="Arial" w:cs="Arial"/>
          <w:sz w:val="24"/>
          <w:szCs w:val="24"/>
        </w:rPr>
        <w:t xml:space="preserve">Le </w:t>
      </w:r>
      <w:proofErr w:type="spellStart"/>
      <w:r w:rsidRPr="00CB6235">
        <w:rPr>
          <w:rFonts w:ascii="Arial" w:hAnsi="Arial" w:cs="Arial"/>
          <w:sz w:val="24"/>
          <w:szCs w:val="24"/>
        </w:rPr>
        <w:t>DTO</w:t>
      </w:r>
      <w:proofErr w:type="spellEnd"/>
      <w:r w:rsidRPr="00CB6235">
        <w:rPr>
          <w:rFonts w:ascii="Arial" w:hAnsi="Arial" w:cs="Arial"/>
          <w:sz w:val="24"/>
          <w:szCs w:val="24"/>
        </w:rPr>
        <w:t xml:space="preserve"> s’assure qu’en matière de protection des données personnelles, seules les informations liées à la sécurité sont accessibles à l’encadrement, et uniquement dans l’absolue nécessité d’une enquête liée à un évènement, dans le but d’améliorer la sécurité.</w:t>
      </w:r>
    </w:p>
    <w:p w14:paraId="68D9DD42" w14:textId="77777777" w:rsidR="009A7371" w:rsidRPr="009A7371" w:rsidRDefault="009A7371" w:rsidP="00A41935">
      <w:pPr>
        <w:pStyle w:val="Paragraphedeliste"/>
        <w:spacing w:line="240" w:lineRule="auto"/>
        <w:rPr>
          <w:rFonts w:ascii="Arial" w:hAnsi="Arial" w:cs="Arial"/>
          <w:sz w:val="24"/>
          <w:szCs w:val="24"/>
        </w:rPr>
      </w:pPr>
    </w:p>
    <w:p w14:paraId="7CC691F2" w14:textId="77777777" w:rsidR="009A7371" w:rsidRDefault="009A7371" w:rsidP="00A41935">
      <w:pPr>
        <w:tabs>
          <w:tab w:val="left" w:pos="5760"/>
        </w:tabs>
        <w:spacing w:line="240" w:lineRule="auto"/>
        <w:rPr>
          <w:rFonts w:ascii="Arial" w:hAnsi="Arial" w:cs="Arial"/>
          <w:sz w:val="24"/>
          <w:szCs w:val="24"/>
        </w:rPr>
      </w:pPr>
    </w:p>
    <w:p w14:paraId="7865D9E5" w14:textId="486A9205" w:rsidR="009A7371" w:rsidRDefault="009A7371" w:rsidP="00A41935">
      <w:pPr>
        <w:spacing w:line="240" w:lineRule="auto"/>
        <w:rPr>
          <w:rFonts w:ascii="Arial" w:hAnsi="Arial" w:cs="Arial"/>
          <w:b/>
          <w:bCs/>
          <w:sz w:val="24"/>
          <w:szCs w:val="24"/>
        </w:rPr>
      </w:pPr>
      <w:r w:rsidRPr="00AB22F9">
        <w:rPr>
          <w:rFonts w:ascii="Arial" w:hAnsi="Arial" w:cs="Arial"/>
          <w:b/>
          <w:bCs/>
          <w:sz w:val="24"/>
          <w:szCs w:val="24"/>
        </w:rPr>
        <w:t xml:space="preserve">N – </w:t>
      </w:r>
      <w:r>
        <w:rPr>
          <w:rFonts w:ascii="Arial" w:hAnsi="Arial" w:cs="Arial"/>
          <w:b/>
          <w:bCs/>
          <w:sz w:val="24"/>
          <w:szCs w:val="24"/>
        </w:rPr>
        <w:t>Réaction immédiate à un problème de sécurité</w:t>
      </w:r>
      <w:r w:rsidR="00C432EA">
        <w:rPr>
          <w:rFonts w:ascii="Arial" w:hAnsi="Arial" w:cs="Arial"/>
          <w:b/>
          <w:bCs/>
          <w:sz w:val="24"/>
          <w:szCs w:val="24"/>
        </w:rPr>
        <w:t xml:space="preserve"> </w:t>
      </w:r>
      <w:r w:rsidR="000C777A" w:rsidRPr="000C777A">
        <w:rPr>
          <w:rFonts w:ascii="Arial" w:hAnsi="Arial" w:cs="Arial"/>
          <w:b/>
          <w:bCs/>
          <w:color w:val="EE0000"/>
          <w:sz w:val="24"/>
          <w:szCs w:val="24"/>
        </w:rPr>
        <w:t>DTO.GEN.155</w:t>
      </w:r>
    </w:p>
    <w:p w14:paraId="4336335B" w14:textId="560FA19B" w:rsidR="00197F31" w:rsidRDefault="00197F31" w:rsidP="00A41935">
      <w:pPr>
        <w:pStyle w:val="Paragraphedeliste"/>
        <w:numPr>
          <w:ilvl w:val="0"/>
          <w:numId w:val="83"/>
        </w:numPr>
        <w:spacing w:line="240" w:lineRule="auto"/>
        <w:rPr>
          <w:rFonts w:ascii="Arial" w:hAnsi="Arial" w:cs="Arial"/>
          <w:sz w:val="24"/>
          <w:szCs w:val="24"/>
        </w:rPr>
      </w:pPr>
      <w:r w:rsidRPr="00197F31">
        <w:rPr>
          <w:rFonts w:ascii="Arial" w:hAnsi="Arial" w:cs="Arial"/>
          <w:sz w:val="24"/>
          <w:szCs w:val="24"/>
        </w:rPr>
        <w:t xml:space="preserve">Le </w:t>
      </w:r>
      <w:proofErr w:type="spellStart"/>
      <w:r w:rsidRPr="00197F31">
        <w:rPr>
          <w:rFonts w:ascii="Arial" w:hAnsi="Arial" w:cs="Arial"/>
          <w:sz w:val="24"/>
          <w:szCs w:val="24"/>
        </w:rPr>
        <w:t>DTO</w:t>
      </w:r>
      <w:proofErr w:type="spellEnd"/>
      <w:r w:rsidRPr="00197F31">
        <w:rPr>
          <w:rFonts w:ascii="Arial" w:hAnsi="Arial" w:cs="Arial"/>
          <w:sz w:val="24"/>
          <w:szCs w:val="24"/>
        </w:rPr>
        <w:t xml:space="preserve"> met en place :</w:t>
      </w:r>
    </w:p>
    <w:p w14:paraId="38EE755E" w14:textId="2BF68BE7" w:rsidR="00AD5FEC" w:rsidRDefault="00AD5FEC" w:rsidP="00A41935">
      <w:pPr>
        <w:pStyle w:val="Paragraphedeliste"/>
        <w:numPr>
          <w:ilvl w:val="1"/>
          <w:numId w:val="85"/>
        </w:numPr>
        <w:spacing w:line="240" w:lineRule="auto"/>
        <w:rPr>
          <w:rFonts w:ascii="Arial" w:hAnsi="Arial" w:cs="Arial"/>
          <w:sz w:val="24"/>
          <w:szCs w:val="24"/>
        </w:rPr>
      </w:pPr>
      <w:r w:rsidRPr="00AD5FEC">
        <w:rPr>
          <w:rFonts w:ascii="Arial" w:hAnsi="Arial" w:cs="Arial"/>
          <w:sz w:val="24"/>
          <w:szCs w:val="24"/>
        </w:rPr>
        <w:t>le plan de sécurité de l’état défini par l’autorité compétente, en particulier les campagnes de sensibilisation de l’</w:t>
      </w:r>
      <w:proofErr w:type="spellStart"/>
      <w:r w:rsidRPr="00AD5FEC">
        <w:rPr>
          <w:rFonts w:ascii="Arial" w:hAnsi="Arial" w:cs="Arial"/>
          <w:sz w:val="24"/>
          <w:szCs w:val="24"/>
        </w:rPr>
        <w:t>ISAL</w:t>
      </w:r>
      <w:proofErr w:type="spellEnd"/>
    </w:p>
    <w:p w14:paraId="22A26119" w14:textId="2AD1E6F3" w:rsidR="00485B46" w:rsidRDefault="00485B46" w:rsidP="00A41935">
      <w:pPr>
        <w:pStyle w:val="Paragraphedeliste"/>
        <w:numPr>
          <w:ilvl w:val="1"/>
          <w:numId w:val="85"/>
        </w:numPr>
        <w:spacing w:line="240" w:lineRule="auto"/>
        <w:rPr>
          <w:rFonts w:ascii="Arial" w:hAnsi="Arial" w:cs="Arial"/>
          <w:sz w:val="24"/>
          <w:szCs w:val="24"/>
        </w:rPr>
      </w:pPr>
      <w:r w:rsidRPr="00485B46">
        <w:rPr>
          <w:rFonts w:ascii="Arial" w:hAnsi="Arial" w:cs="Arial"/>
          <w:sz w:val="24"/>
          <w:szCs w:val="24"/>
        </w:rPr>
        <w:t>le suivi des informations issues de l’</w:t>
      </w:r>
      <w:proofErr w:type="spellStart"/>
      <w:r w:rsidRPr="00485B46">
        <w:rPr>
          <w:rFonts w:ascii="Arial" w:hAnsi="Arial" w:cs="Arial"/>
          <w:sz w:val="24"/>
          <w:szCs w:val="24"/>
        </w:rPr>
        <w:t>EASA</w:t>
      </w:r>
      <w:proofErr w:type="spellEnd"/>
      <w:r w:rsidRPr="00485B46">
        <w:rPr>
          <w:rFonts w:ascii="Arial" w:hAnsi="Arial" w:cs="Arial"/>
          <w:sz w:val="24"/>
          <w:szCs w:val="24"/>
        </w:rPr>
        <w:t>, incluant les directives sur la navigabilité des aéronefs.</w:t>
      </w:r>
    </w:p>
    <w:p w14:paraId="01086A84" w14:textId="77777777" w:rsidR="00E105CD" w:rsidRDefault="00E105CD" w:rsidP="00A41935">
      <w:pPr>
        <w:spacing w:line="240" w:lineRule="auto"/>
        <w:ind w:left="708"/>
        <w:rPr>
          <w:rFonts w:ascii="Arial" w:hAnsi="Arial" w:cs="Arial"/>
          <w:sz w:val="24"/>
          <w:szCs w:val="24"/>
        </w:rPr>
      </w:pPr>
      <w:r w:rsidRPr="00E105CD">
        <w:rPr>
          <w:rFonts w:ascii="Arial" w:hAnsi="Arial" w:cs="Arial"/>
          <w:sz w:val="24"/>
          <w:szCs w:val="24"/>
        </w:rPr>
        <w:t xml:space="preserve">Le </w:t>
      </w:r>
      <w:proofErr w:type="spellStart"/>
      <w:r w:rsidRPr="00E105CD">
        <w:rPr>
          <w:rFonts w:ascii="Arial" w:hAnsi="Arial" w:cs="Arial"/>
          <w:sz w:val="24"/>
          <w:szCs w:val="24"/>
        </w:rPr>
        <w:t>DTO</w:t>
      </w:r>
      <w:proofErr w:type="spellEnd"/>
      <w:r w:rsidRPr="00E105CD">
        <w:rPr>
          <w:rFonts w:ascii="Arial" w:hAnsi="Arial" w:cs="Arial"/>
          <w:sz w:val="24"/>
          <w:szCs w:val="24"/>
        </w:rPr>
        <w:t xml:space="preserve"> assure une veille SECURITE permanente via METEOR, </w:t>
      </w:r>
    </w:p>
    <w:p w14:paraId="6D76A87D" w14:textId="656BD9EA" w:rsidR="00E105CD" w:rsidRDefault="00E105CD" w:rsidP="00A41935">
      <w:pPr>
        <w:spacing w:line="240" w:lineRule="auto"/>
        <w:ind w:left="708"/>
        <w:rPr>
          <w:rFonts w:ascii="Arial" w:hAnsi="Arial" w:cs="Arial"/>
          <w:sz w:val="24"/>
          <w:szCs w:val="24"/>
        </w:rPr>
      </w:pPr>
      <w:r w:rsidRPr="00E105CD">
        <w:rPr>
          <w:rFonts w:ascii="Arial" w:hAnsi="Arial" w:cs="Arial"/>
          <w:sz w:val="24"/>
          <w:szCs w:val="24"/>
        </w:rPr>
        <w:t xml:space="preserve">Le </w:t>
      </w:r>
      <w:proofErr w:type="spellStart"/>
      <w:r w:rsidRPr="00E105CD">
        <w:rPr>
          <w:rFonts w:ascii="Arial" w:hAnsi="Arial" w:cs="Arial"/>
          <w:sz w:val="24"/>
          <w:szCs w:val="24"/>
        </w:rPr>
        <w:t>DTO</w:t>
      </w:r>
      <w:proofErr w:type="spellEnd"/>
      <w:r w:rsidRPr="00E105CD">
        <w:rPr>
          <w:rFonts w:ascii="Arial" w:hAnsi="Arial" w:cs="Arial"/>
          <w:sz w:val="24"/>
          <w:szCs w:val="24"/>
        </w:rPr>
        <w:t xml:space="preserve"> s’abonne et assure une veille SECURITE permanente via le BEA </w:t>
      </w:r>
    </w:p>
    <w:p w14:paraId="4995AD07" w14:textId="77777777" w:rsidR="00213FFC" w:rsidRDefault="00E105CD" w:rsidP="00A41935">
      <w:pPr>
        <w:spacing w:line="240" w:lineRule="auto"/>
        <w:ind w:left="708"/>
        <w:rPr>
          <w:rFonts w:ascii="Arial" w:hAnsi="Arial" w:cs="Arial"/>
          <w:sz w:val="24"/>
          <w:szCs w:val="24"/>
        </w:rPr>
      </w:pPr>
      <w:r w:rsidRPr="00E105CD">
        <w:rPr>
          <w:rFonts w:ascii="Arial" w:hAnsi="Arial" w:cs="Arial"/>
          <w:sz w:val="24"/>
          <w:szCs w:val="24"/>
        </w:rPr>
        <w:lastRenderedPageBreak/>
        <w:t xml:space="preserve">Le </w:t>
      </w:r>
      <w:proofErr w:type="spellStart"/>
      <w:r w:rsidRPr="00E105CD">
        <w:rPr>
          <w:rFonts w:ascii="Arial" w:hAnsi="Arial" w:cs="Arial"/>
          <w:sz w:val="24"/>
          <w:szCs w:val="24"/>
        </w:rPr>
        <w:t>DTO</w:t>
      </w:r>
      <w:proofErr w:type="spellEnd"/>
      <w:r w:rsidRPr="00E105CD">
        <w:rPr>
          <w:rFonts w:ascii="Arial" w:hAnsi="Arial" w:cs="Arial"/>
          <w:sz w:val="24"/>
          <w:szCs w:val="24"/>
        </w:rPr>
        <w:t xml:space="preserve"> diffuse et fait appliquer le Plan d’intervention d’urgence (Guide Exploitation en ballon p51, 52) </w:t>
      </w:r>
    </w:p>
    <w:p w14:paraId="5CBFFF49" w14:textId="77777777" w:rsidR="00213FFC" w:rsidRDefault="00E105CD" w:rsidP="00A41935">
      <w:pPr>
        <w:spacing w:line="240" w:lineRule="auto"/>
        <w:ind w:left="708"/>
        <w:rPr>
          <w:rFonts w:ascii="Arial" w:hAnsi="Arial" w:cs="Arial"/>
          <w:sz w:val="24"/>
          <w:szCs w:val="24"/>
        </w:rPr>
      </w:pPr>
      <w:r w:rsidRPr="00E105CD">
        <w:rPr>
          <w:rFonts w:ascii="Arial" w:hAnsi="Arial" w:cs="Arial"/>
          <w:sz w:val="24"/>
          <w:szCs w:val="24"/>
        </w:rPr>
        <w:t xml:space="preserve">Le </w:t>
      </w:r>
      <w:proofErr w:type="spellStart"/>
      <w:r w:rsidRPr="00E105CD">
        <w:rPr>
          <w:rFonts w:ascii="Arial" w:hAnsi="Arial" w:cs="Arial"/>
          <w:sz w:val="24"/>
          <w:szCs w:val="24"/>
        </w:rPr>
        <w:t>DTO</w:t>
      </w:r>
      <w:proofErr w:type="spellEnd"/>
      <w:r w:rsidRPr="00E105CD">
        <w:rPr>
          <w:rFonts w:ascii="Arial" w:hAnsi="Arial" w:cs="Arial"/>
          <w:sz w:val="24"/>
          <w:szCs w:val="24"/>
        </w:rPr>
        <w:t xml:space="preserve"> diffuse et fait appliquer sous forme de consigne écrite les Info-sécurité publiées par l’Agence (ex : Info sécurité 2018 sur l’extinction des veilleuses avant atterrissage </w:t>
      </w:r>
    </w:p>
    <w:p w14:paraId="32A3332D" w14:textId="77777777" w:rsidR="00232BE8" w:rsidRDefault="00E105CD" w:rsidP="00A41935">
      <w:pPr>
        <w:spacing w:line="240" w:lineRule="auto"/>
        <w:ind w:left="708"/>
        <w:rPr>
          <w:rFonts w:ascii="Arial" w:hAnsi="Arial" w:cs="Arial"/>
          <w:sz w:val="24"/>
          <w:szCs w:val="24"/>
        </w:rPr>
      </w:pPr>
      <w:r w:rsidRPr="00E105CD">
        <w:rPr>
          <w:rFonts w:ascii="Arial" w:hAnsi="Arial" w:cs="Arial"/>
          <w:sz w:val="24"/>
          <w:szCs w:val="24"/>
        </w:rPr>
        <w:t xml:space="preserve">LIEN : Info sécurité </w:t>
      </w:r>
      <w:proofErr w:type="spellStart"/>
      <w:r w:rsidRPr="00E105CD">
        <w:rPr>
          <w:rFonts w:ascii="Arial" w:hAnsi="Arial" w:cs="Arial"/>
          <w:sz w:val="24"/>
          <w:szCs w:val="24"/>
        </w:rPr>
        <w:t>DGAC</w:t>
      </w:r>
      <w:proofErr w:type="spellEnd"/>
      <w:r w:rsidRPr="00E105CD">
        <w:rPr>
          <w:rFonts w:ascii="Arial" w:hAnsi="Arial" w:cs="Arial"/>
          <w:sz w:val="24"/>
          <w:szCs w:val="24"/>
        </w:rPr>
        <w:t xml:space="preserve"> | Ministères Écologie Énergie Territoires (ecologie.gouv.fr)</w:t>
      </w:r>
    </w:p>
    <w:p w14:paraId="2497F990" w14:textId="7593D5DF" w:rsidR="00485B46" w:rsidRDefault="00E105CD" w:rsidP="00A41935">
      <w:pPr>
        <w:spacing w:line="240" w:lineRule="auto"/>
        <w:ind w:left="708"/>
        <w:rPr>
          <w:rFonts w:ascii="Arial" w:hAnsi="Arial" w:cs="Arial"/>
          <w:sz w:val="24"/>
          <w:szCs w:val="24"/>
        </w:rPr>
      </w:pPr>
      <w:r w:rsidRPr="00E105CD">
        <w:rPr>
          <w:rFonts w:ascii="Arial" w:hAnsi="Arial" w:cs="Arial"/>
          <w:sz w:val="24"/>
          <w:szCs w:val="24"/>
        </w:rPr>
        <w:t xml:space="preserve">Le </w:t>
      </w:r>
      <w:proofErr w:type="spellStart"/>
      <w:r w:rsidRPr="00E105CD">
        <w:rPr>
          <w:rFonts w:ascii="Arial" w:hAnsi="Arial" w:cs="Arial"/>
          <w:sz w:val="24"/>
          <w:szCs w:val="24"/>
        </w:rPr>
        <w:t>DTO</w:t>
      </w:r>
      <w:proofErr w:type="spellEnd"/>
      <w:r w:rsidRPr="00E105CD">
        <w:rPr>
          <w:rFonts w:ascii="Arial" w:hAnsi="Arial" w:cs="Arial"/>
          <w:sz w:val="24"/>
          <w:szCs w:val="24"/>
        </w:rPr>
        <w:t xml:space="preserve"> fait la promotion des procédures à employer dans le calme et la bonne coordination.</w:t>
      </w:r>
    </w:p>
    <w:p w14:paraId="71C256DA" w14:textId="5C248A80" w:rsidR="00A4635B" w:rsidRDefault="00A4635B" w:rsidP="00A41935">
      <w:pPr>
        <w:spacing w:line="240" w:lineRule="auto"/>
        <w:ind w:left="708"/>
        <w:rPr>
          <w:rFonts w:ascii="Arial" w:hAnsi="Arial" w:cs="Arial"/>
          <w:sz w:val="24"/>
          <w:szCs w:val="24"/>
        </w:rPr>
      </w:pPr>
      <w:r w:rsidRPr="00A4635B">
        <w:rPr>
          <w:rFonts w:ascii="Arial" w:hAnsi="Arial" w:cs="Arial"/>
          <w:sz w:val="24"/>
          <w:szCs w:val="24"/>
        </w:rPr>
        <w:t>Voir : Annexe 5.4 Plan d'intervention d'urgence FR.DTO.0</w:t>
      </w:r>
      <w:r w:rsidR="000F3A28">
        <w:rPr>
          <w:rFonts w:ascii="Arial" w:hAnsi="Arial" w:cs="Arial"/>
          <w:sz w:val="24"/>
          <w:szCs w:val="24"/>
        </w:rPr>
        <w:t>782</w:t>
      </w:r>
      <w:r w:rsidRPr="00A4635B">
        <w:rPr>
          <w:rFonts w:ascii="Arial" w:hAnsi="Arial" w:cs="Arial"/>
          <w:sz w:val="24"/>
          <w:szCs w:val="24"/>
        </w:rPr>
        <w:t xml:space="preserve"> </w:t>
      </w:r>
    </w:p>
    <w:p w14:paraId="7F961C3D" w14:textId="2D2627A2" w:rsidR="000F3A28" w:rsidRPr="000F3A28" w:rsidRDefault="000F3A28" w:rsidP="00A41935">
      <w:pPr>
        <w:spacing w:line="240" w:lineRule="auto"/>
        <w:ind w:left="708"/>
        <w:rPr>
          <w:rFonts w:ascii="Arial" w:hAnsi="Arial" w:cs="Arial"/>
          <w:i/>
          <w:iCs/>
          <w:color w:val="EE0000"/>
          <w:sz w:val="24"/>
          <w:szCs w:val="24"/>
          <w:u w:val="single"/>
        </w:rPr>
      </w:pPr>
      <w:r w:rsidRPr="000F3A28">
        <w:rPr>
          <w:rFonts w:ascii="Arial" w:hAnsi="Arial" w:cs="Arial"/>
          <w:i/>
          <w:iCs/>
          <w:color w:val="EE0000"/>
          <w:sz w:val="24"/>
          <w:szCs w:val="24"/>
          <w:u w:val="single"/>
        </w:rPr>
        <w:t>PIU</w:t>
      </w:r>
    </w:p>
    <w:p w14:paraId="33EA0541" w14:textId="77777777" w:rsidR="00A4635B" w:rsidRDefault="00A4635B" w:rsidP="00A41935">
      <w:pPr>
        <w:spacing w:line="240" w:lineRule="auto"/>
        <w:ind w:left="708"/>
        <w:rPr>
          <w:rFonts w:ascii="Arial" w:hAnsi="Arial" w:cs="Arial"/>
          <w:sz w:val="24"/>
          <w:szCs w:val="24"/>
        </w:rPr>
      </w:pPr>
      <w:r w:rsidRPr="00997F80">
        <w:rPr>
          <w:rFonts w:ascii="Arial" w:hAnsi="Arial" w:cs="Arial"/>
          <w:b/>
          <w:bCs/>
          <w:sz w:val="24"/>
          <w:szCs w:val="24"/>
          <w:u w:val="single"/>
        </w:rPr>
        <w:t>Procédure n°1</w:t>
      </w:r>
      <w:r w:rsidRPr="00A4635B">
        <w:rPr>
          <w:rFonts w:ascii="Arial" w:hAnsi="Arial" w:cs="Arial"/>
          <w:sz w:val="24"/>
          <w:szCs w:val="24"/>
        </w:rPr>
        <w:t xml:space="preserve"> : en cas d’accident grave, la bonne chronologie à employer :</w:t>
      </w:r>
    </w:p>
    <w:p w14:paraId="0CB3C3C7" w14:textId="6385F543" w:rsidR="00A4635B" w:rsidRPr="00A4635B" w:rsidRDefault="00A4635B" w:rsidP="00A41935">
      <w:pPr>
        <w:pStyle w:val="Paragraphedeliste"/>
        <w:numPr>
          <w:ilvl w:val="0"/>
          <w:numId w:val="86"/>
        </w:numPr>
        <w:spacing w:line="240" w:lineRule="auto"/>
        <w:rPr>
          <w:rFonts w:ascii="Arial" w:hAnsi="Arial" w:cs="Arial"/>
          <w:sz w:val="24"/>
          <w:szCs w:val="24"/>
        </w:rPr>
      </w:pPr>
      <w:proofErr w:type="spellStart"/>
      <w:r w:rsidRPr="00A4635B">
        <w:rPr>
          <w:rFonts w:ascii="Arial" w:hAnsi="Arial" w:cs="Arial"/>
          <w:sz w:val="24"/>
          <w:szCs w:val="24"/>
        </w:rPr>
        <w:t>PROTEGER</w:t>
      </w:r>
      <w:proofErr w:type="spellEnd"/>
      <w:r w:rsidRPr="00A4635B">
        <w:rPr>
          <w:rFonts w:ascii="Arial" w:hAnsi="Arial" w:cs="Arial"/>
          <w:sz w:val="24"/>
          <w:szCs w:val="24"/>
        </w:rPr>
        <w:t xml:space="preserve"> </w:t>
      </w:r>
    </w:p>
    <w:p w14:paraId="2E644C62" w14:textId="77777777" w:rsidR="00A4635B" w:rsidRPr="00A4635B" w:rsidRDefault="00A4635B" w:rsidP="00A41935">
      <w:pPr>
        <w:pStyle w:val="Paragraphedeliste"/>
        <w:numPr>
          <w:ilvl w:val="0"/>
          <w:numId w:val="86"/>
        </w:numPr>
        <w:spacing w:line="240" w:lineRule="auto"/>
        <w:rPr>
          <w:rFonts w:ascii="Arial" w:hAnsi="Arial" w:cs="Arial"/>
          <w:sz w:val="24"/>
          <w:szCs w:val="24"/>
        </w:rPr>
      </w:pPr>
      <w:r w:rsidRPr="00A4635B">
        <w:rPr>
          <w:rFonts w:ascii="Arial" w:hAnsi="Arial" w:cs="Arial"/>
          <w:sz w:val="24"/>
          <w:szCs w:val="24"/>
        </w:rPr>
        <w:t>ALERTER</w:t>
      </w:r>
    </w:p>
    <w:p w14:paraId="35114B97" w14:textId="77777777" w:rsidR="00A4635B" w:rsidRPr="00A4635B" w:rsidRDefault="00A4635B" w:rsidP="00A41935">
      <w:pPr>
        <w:pStyle w:val="Paragraphedeliste"/>
        <w:numPr>
          <w:ilvl w:val="0"/>
          <w:numId w:val="86"/>
        </w:numPr>
        <w:spacing w:line="240" w:lineRule="auto"/>
        <w:rPr>
          <w:rFonts w:ascii="Arial" w:hAnsi="Arial" w:cs="Arial"/>
          <w:sz w:val="24"/>
          <w:szCs w:val="24"/>
        </w:rPr>
      </w:pPr>
      <w:r w:rsidRPr="00A4635B">
        <w:rPr>
          <w:rFonts w:ascii="Arial" w:hAnsi="Arial" w:cs="Arial"/>
          <w:sz w:val="24"/>
          <w:szCs w:val="24"/>
        </w:rPr>
        <w:t xml:space="preserve">SECOURIR </w:t>
      </w:r>
    </w:p>
    <w:p w14:paraId="1C119642" w14:textId="77777777" w:rsidR="00A4635B" w:rsidRPr="00A4635B" w:rsidRDefault="00A4635B" w:rsidP="00A41935">
      <w:pPr>
        <w:pStyle w:val="Paragraphedeliste"/>
        <w:numPr>
          <w:ilvl w:val="0"/>
          <w:numId w:val="86"/>
        </w:numPr>
        <w:spacing w:line="240" w:lineRule="auto"/>
        <w:rPr>
          <w:rFonts w:ascii="Arial" w:hAnsi="Arial" w:cs="Arial"/>
          <w:sz w:val="24"/>
          <w:szCs w:val="24"/>
        </w:rPr>
      </w:pPr>
      <w:r w:rsidRPr="00A4635B">
        <w:rPr>
          <w:rFonts w:ascii="Arial" w:hAnsi="Arial" w:cs="Arial"/>
          <w:sz w:val="24"/>
          <w:szCs w:val="24"/>
        </w:rPr>
        <w:t xml:space="preserve">GESTION DES OPERATIONS </w:t>
      </w:r>
    </w:p>
    <w:p w14:paraId="7911060D" w14:textId="77777777" w:rsidR="00A4635B" w:rsidRPr="00A4635B" w:rsidRDefault="00A4635B" w:rsidP="00A41935">
      <w:pPr>
        <w:pStyle w:val="Paragraphedeliste"/>
        <w:numPr>
          <w:ilvl w:val="0"/>
          <w:numId w:val="86"/>
        </w:numPr>
        <w:spacing w:line="240" w:lineRule="auto"/>
        <w:rPr>
          <w:rFonts w:ascii="Arial" w:hAnsi="Arial" w:cs="Arial"/>
          <w:sz w:val="24"/>
          <w:szCs w:val="24"/>
        </w:rPr>
      </w:pPr>
      <w:r w:rsidRPr="00A4635B">
        <w:rPr>
          <w:rFonts w:ascii="Arial" w:hAnsi="Arial" w:cs="Arial"/>
          <w:sz w:val="24"/>
          <w:szCs w:val="24"/>
        </w:rPr>
        <w:t xml:space="preserve">RETOUR </w:t>
      </w:r>
      <w:proofErr w:type="spellStart"/>
      <w:r w:rsidRPr="00A4635B">
        <w:rPr>
          <w:rFonts w:ascii="Arial" w:hAnsi="Arial" w:cs="Arial"/>
          <w:sz w:val="24"/>
          <w:szCs w:val="24"/>
        </w:rPr>
        <w:t>A</w:t>
      </w:r>
      <w:proofErr w:type="spellEnd"/>
      <w:r w:rsidRPr="00A4635B">
        <w:rPr>
          <w:rFonts w:ascii="Arial" w:hAnsi="Arial" w:cs="Arial"/>
          <w:sz w:val="24"/>
          <w:szCs w:val="24"/>
        </w:rPr>
        <w:t xml:space="preserve"> UNE SITUATION NORMALE </w:t>
      </w:r>
    </w:p>
    <w:p w14:paraId="403DFF1C" w14:textId="1D2220ED" w:rsidR="00232BE8" w:rsidRDefault="00A4635B" w:rsidP="00A41935">
      <w:pPr>
        <w:pStyle w:val="Paragraphedeliste"/>
        <w:numPr>
          <w:ilvl w:val="0"/>
          <w:numId w:val="86"/>
        </w:numPr>
        <w:spacing w:line="240" w:lineRule="auto"/>
        <w:rPr>
          <w:rFonts w:ascii="Arial" w:hAnsi="Arial" w:cs="Arial"/>
          <w:sz w:val="24"/>
          <w:szCs w:val="24"/>
        </w:rPr>
      </w:pPr>
      <w:r w:rsidRPr="00A4635B">
        <w:rPr>
          <w:rFonts w:ascii="Arial" w:hAnsi="Arial" w:cs="Arial"/>
          <w:sz w:val="24"/>
          <w:szCs w:val="24"/>
        </w:rPr>
        <w:t>-</w:t>
      </w:r>
    </w:p>
    <w:p w14:paraId="5469A28F" w14:textId="77777777" w:rsidR="00997F80" w:rsidRPr="00B3156A" w:rsidRDefault="00997F80" w:rsidP="00A41935">
      <w:pPr>
        <w:spacing w:line="240" w:lineRule="auto"/>
        <w:ind w:left="708"/>
        <w:rPr>
          <w:rFonts w:ascii="Arial" w:hAnsi="Arial" w:cs="Arial"/>
          <w:b/>
          <w:bCs/>
          <w:sz w:val="24"/>
          <w:szCs w:val="24"/>
          <w:u w:val="single"/>
        </w:rPr>
      </w:pPr>
    </w:p>
    <w:p w14:paraId="0C292A0A" w14:textId="77777777" w:rsidR="00EE41EC" w:rsidRDefault="00395361" w:rsidP="00A41935">
      <w:pPr>
        <w:spacing w:line="240" w:lineRule="auto"/>
        <w:ind w:left="708"/>
        <w:rPr>
          <w:rFonts w:ascii="Arial" w:hAnsi="Arial" w:cs="Arial"/>
          <w:sz w:val="24"/>
          <w:szCs w:val="24"/>
        </w:rPr>
      </w:pPr>
      <w:r w:rsidRPr="00B3156A">
        <w:rPr>
          <w:rFonts w:ascii="Arial" w:hAnsi="Arial" w:cs="Arial"/>
          <w:b/>
          <w:bCs/>
          <w:sz w:val="24"/>
          <w:szCs w:val="24"/>
          <w:u w:val="single"/>
        </w:rPr>
        <w:t>Procédure n°2 :</w:t>
      </w:r>
      <w:r w:rsidRPr="00395361">
        <w:rPr>
          <w:rFonts w:ascii="Arial" w:hAnsi="Arial" w:cs="Arial"/>
          <w:sz w:val="24"/>
          <w:szCs w:val="24"/>
        </w:rPr>
        <w:t xml:space="preserve"> en cas de disparition d’un aérostat </w:t>
      </w:r>
    </w:p>
    <w:p w14:paraId="367CC783" w14:textId="43074CA9" w:rsidR="00EE41EC" w:rsidRPr="00B3156A" w:rsidRDefault="00395361" w:rsidP="00A41935">
      <w:pPr>
        <w:pStyle w:val="Paragraphedeliste"/>
        <w:numPr>
          <w:ilvl w:val="0"/>
          <w:numId w:val="87"/>
        </w:numPr>
        <w:spacing w:line="240" w:lineRule="auto"/>
        <w:rPr>
          <w:rFonts w:ascii="Arial" w:hAnsi="Arial" w:cs="Arial"/>
          <w:sz w:val="24"/>
          <w:szCs w:val="24"/>
        </w:rPr>
      </w:pPr>
      <w:r w:rsidRPr="00B3156A">
        <w:rPr>
          <w:rFonts w:ascii="Arial" w:hAnsi="Arial" w:cs="Arial"/>
          <w:sz w:val="24"/>
          <w:szCs w:val="24"/>
        </w:rPr>
        <w:t xml:space="preserve">Vérifier les différents moyens de communication </w:t>
      </w:r>
    </w:p>
    <w:p w14:paraId="283D3991" w14:textId="77777777" w:rsidR="00EE41EC" w:rsidRPr="00B3156A" w:rsidRDefault="00395361" w:rsidP="00A41935">
      <w:pPr>
        <w:pStyle w:val="Paragraphedeliste"/>
        <w:numPr>
          <w:ilvl w:val="0"/>
          <w:numId w:val="87"/>
        </w:numPr>
        <w:spacing w:line="240" w:lineRule="auto"/>
        <w:rPr>
          <w:rFonts w:ascii="Arial" w:hAnsi="Arial" w:cs="Arial"/>
          <w:sz w:val="24"/>
          <w:szCs w:val="24"/>
        </w:rPr>
      </w:pPr>
      <w:r w:rsidRPr="00B3156A">
        <w:rPr>
          <w:rFonts w:ascii="Arial" w:hAnsi="Arial" w:cs="Arial"/>
          <w:sz w:val="24"/>
          <w:szCs w:val="24"/>
        </w:rPr>
        <w:t xml:space="preserve">Composer le numéro d’urgence aéronautique : 191 </w:t>
      </w:r>
    </w:p>
    <w:p w14:paraId="0619F7C1" w14:textId="77777777" w:rsidR="00B3156A" w:rsidRPr="00B3156A" w:rsidRDefault="00395361" w:rsidP="00A41935">
      <w:pPr>
        <w:pStyle w:val="Paragraphedeliste"/>
        <w:numPr>
          <w:ilvl w:val="0"/>
          <w:numId w:val="87"/>
        </w:numPr>
        <w:spacing w:line="240" w:lineRule="auto"/>
        <w:rPr>
          <w:rFonts w:ascii="Arial" w:hAnsi="Arial" w:cs="Arial"/>
          <w:sz w:val="24"/>
          <w:szCs w:val="24"/>
        </w:rPr>
      </w:pPr>
      <w:r w:rsidRPr="00B3156A">
        <w:rPr>
          <w:rFonts w:ascii="Arial" w:hAnsi="Arial" w:cs="Arial"/>
          <w:sz w:val="24"/>
          <w:szCs w:val="24"/>
        </w:rPr>
        <w:t xml:space="preserve">Informer le représentant du </w:t>
      </w:r>
      <w:proofErr w:type="spellStart"/>
      <w:r w:rsidRPr="00B3156A">
        <w:rPr>
          <w:rFonts w:ascii="Arial" w:hAnsi="Arial" w:cs="Arial"/>
          <w:sz w:val="24"/>
          <w:szCs w:val="24"/>
        </w:rPr>
        <w:t>DTO</w:t>
      </w:r>
      <w:proofErr w:type="spellEnd"/>
      <w:r w:rsidRPr="00B3156A">
        <w:rPr>
          <w:rFonts w:ascii="Arial" w:hAnsi="Arial" w:cs="Arial"/>
          <w:sz w:val="24"/>
          <w:szCs w:val="24"/>
        </w:rPr>
        <w:t xml:space="preserve"> </w:t>
      </w:r>
    </w:p>
    <w:p w14:paraId="0125DA6B" w14:textId="32D73BB2" w:rsidR="00997F80" w:rsidRDefault="00395361" w:rsidP="00A41935">
      <w:pPr>
        <w:pStyle w:val="Paragraphedeliste"/>
        <w:numPr>
          <w:ilvl w:val="0"/>
          <w:numId w:val="87"/>
        </w:numPr>
        <w:spacing w:line="240" w:lineRule="auto"/>
        <w:rPr>
          <w:rFonts w:ascii="Arial" w:hAnsi="Arial" w:cs="Arial"/>
          <w:sz w:val="24"/>
          <w:szCs w:val="24"/>
        </w:rPr>
      </w:pPr>
      <w:r w:rsidRPr="00B3156A">
        <w:rPr>
          <w:rFonts w:ascii="Arial" w:hAnsi="Arial" w:cs="Arial"/>
          <w:sz w:val="24"/>
          <w:szCs w:val="24"/>
        </w:rPr>
        <w:t>Suivre la procédure n°1 le cas échéant</w:t>
      </w:r>
    </w:p>
    <w:p w14:paraId="07C54FB6" w14:textId="77777777" w:rsidR="00B3156A" w:rsidRDefault="00B3156A" w:rsidP="00A41935">
      <w:pPr>
        <w:spacing w:line="240" w:lineRule="auto"/>
        <w:rPr>
          <w:rFonts w:ascii="Arial" w:hAnsi="Arial" w:cs="Arial"/>
          <w:sz w:val="24"/>
          <w:szCs w:val="24"/>
        </w:rPr>
      </w:pPr>
    </w:p>
    <w:p w14:paraId="17325ADB" w14:textId="4964C5E7" w:rsidR="00B3156A" w:rsidRDefault="000339A6" w:rsidP="00A41935">
      <w:pPr>
        <w:spacing w:line="240" w:lineRule="auto"/>
        <w:ind w:left="708"/>
        <w:rPr>
          <w:rFonts w:ascii="Arial" w:hAnsi="Arial" w:cs="Arial"/>
          <w:b/>
          <w:bCs/>
          <w:sz w:val="24"/>
          <w:szCs w:val="24"/>
          <w:u w:val="single"/>
        </w:rPr>
      </w:pPr>
      <w:r w:rsidRPr="000339A6">
        <w:rPr>
          <w:rFonts w:ascii="Arial" w:hAnsi="Arial" w:cs="Arial"/>
          <w:b/>
          <w:bCs/>
          <w:sz w:val="24"/>
          <w:szCs w:val="24"/>
          <w:u w:val="single"/>
        </w:rPr>
        <w:t>Contacts utiles :</w:t>
      </w:r>
    </w:p>
    <w:p w14:paraId="7353ED68" w14:textId="657ECBBC" w:rsidR="00267B2B" w:rsidRDefault="00535FBE" w:rsidP="00A41935">
      <w:pPr>
        <w:spacing w:line="240" w:lineRule="auto"/>
        <w:ind w:left="708"/>
        <w:rPr>
          <w:rFonts w:ascii="Arial" w:hAnsi="Arial" w:cs="Arial"/>
          <w:sz w:val="24"/>
          <w:szCs w:val="24"/>
        </w:rPr>
      </w:pPr>
      <w:r>
        <w:rPr>
          <w:rFonts w:ascii="Arial" w:hAnsi="Arial" w:cs="Arial"/>
          <w:sz w:val="24"/>
          <w:szCs w:val="24"/>
        </w:rPr>
        <w:t xml:space="preserve">Contact du responsable du </w:t>
      </w:r>
      <w:proofErr w:type="spellStart"/>
      <w:r>
        <w:rPr>
          <w:rFonts w:ascii="Arial" w:hAnsi="Arial" w:cs="Arial"/>
          <w:sz w:val="24"/>
          <w:szCs w:val="24"/>
        </w:rPr>
        <w:t>DTO</w:t>
      </w:r>
      <w:proofErr w:type="spellEnd"/>
      <w:r>
        <w:rPr>
          <w:rFonts w:ascii="Arial" w:hAnsi="Arial" w:cs="Arial"/>
          <w:sz w:val="24"/>
          <w:szCs w:val="24"/>
        </w:rPr>
        <w:t> : 06 75 79 76 85</w:t>
      </w:r>
    </w:p>
    <w:p w14:paraId="559C4F98" w14:textId="66EC6220" w:rsidR="00535FBE" w:rsidRPr="00267B2B" w:rsidRDefault="00535FBE" w:rsidP="00A41935">
      <w:pPr>
        <w:spacing w:line="240" w:lineRule="auto"/>
        <w:rPr>
          <w:rFonts w:ascii="Arial" w:hAnsi="Arial" w:cs="Arial"/>
          <w:sz w:val="24"/>
          <w:szCs w:val="24"/>
        </w:rPr>
      </w:pPr>
      <w:r w:rsidRPr="00535FBE">
        <w:rPr>
          <w:rFonts w:ascii="Arial" w:hAnsi="Arial" w:cs="Arial"/>
          <w:noProof/>
          <w:sz w:val="24"/>
          <w:szCs w:val="24"/>
        </w:rPr>
        <w:drawing>
          <wp:inline distT="0" distB="0" distL="0" distR="0" wp14:anchorId="157D5FD6" wp14:editId="0FA9AB33">
            <wp:extent cx="7727173" cy="2269572"/>
            <wp:effectExtent l="0" t="0" r="7620" b="0"/>
            <wp:docPr id="8196730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73024" name=""/>
                    <pic:cNvPicPr/>
                  </pic:nvPicPr>
                  <pic:blipFill>
                    <a:blip r:embed="rId16"/>
                    <a:stretch>
                      <a:fillRect/>
                    </a:stretch>
                  </pic:blipFill>
                  <pic:spPr>
                    <a:xfrm>
                      <a:off x="0" y="0"/>
                      <a:ext cx="7803575" cy="2292012"/>
                    </a:xfrm>
                    <a:prstGeom prst="rect">
                      <a:avLst/>
                    </a:prstGeom>
                  </pic:spPr>
                </pic:pic>
              </a:graphicData>
            </a:graphic>
          </wp:inline>
        </w:drawing>
      </w:r>
    </w:p>
    <w:p w14:paraId="06D2E31A" w14:textId="77777777" w:rsidR="000339A6" w:rsidRDefault="000339A6" w:rsidP="00A41935">
      <w:pPr>
        <w:spacing w:line="240" w:lineRule="auto"/>
        <w:ind w:left="708"/>
        <w:rPr>
          <w:rFonts w:ascii="Arial" w:hAnsi="Arial" w:cs="Arial"/>
          <w:b/>
          <w:bCs/>
          <w:sz w:val="24"/>
          <w:szCs w:val="24"/>
          <w:u w:val="single"/>
        </w:rPr>
      </w:pPr>
    </w:p>
    <w:p w14:paraId="191FC83F" w14:textId="16E88863" w:rsidR="00B7189D" w:rsidRDefault="00B7189D" w:rsidP="00A41935">
      <w:pPr>
        <w:spacing w:line="240" w:lineRule="auto"/>
        <w:ind w:left="708"/>
        <w:rPr>
          <w:rFonts w:ascii="Arial" w:hAnsi="Arial" w:cs="Arial"/>
          <w:b/>
          <w:bCs/>
          <w:sz w:val="24"/>
          <w:szCs w:val="24"/>
        </w:rPr>
      </w:pPr>
      <w:r w:rsidRPr="005435EC">
        <w:rPr>
          <w:rFonts w:ascii="Arial" w:hAnsi="Arial" w:cs="Arial"/>
          <w:b/>
          <w:bCs/>
          <w:sz w:val="24"/>
          <w:szCs w:val="24"/>
        </w:rPr>
        <w:t>O</w:t>
      </w:r>
      <w:r w:rsidR="005435EC" w:rsidRPr="005435EC">
        <w:rPr>
          <w:rFonts w:ascii="Arial" w:hAnsi="Arial" w:cs="Arial"/>
          <w:b/>
          <w:bCs/>
          <w:sz w:val="24"/>
          <w:szCs w:val="24"/>
        </w:rPr>
        <w:t xml:space="preserve"> </w:t>
      </w:r>
      <w:r w:rsidR="005435EC">
        <w:rPr>
          <w:rFonts w:ascii="Arial" w:hAnsi="Arial" w:cs="Arial"/>
          <w:b/>
          <w:bCs/>
          <w:sz w:val="24"/>
          <w:szCs w:val="24"/>
        </w:rPr>
        <w:t>–</w:t>
      </w:r>
      <w:r w:rsidR="005435EC" w:rsidRPr="005435EC">
        <w:rPr>
          <w:rFonts w:ascii="Arial" w:hAnsi="Arial" w:cs="Arial"/>
          <w:b/>
          <w:bCs/>
          <w:sz w:val="24"/>
          <w:szCs w:val="24"/>
        </w:rPr>
        <w:t xml:space="preserve"> Archivage</w:t>
      </w:r>
      <w:r w:rsidR="009A4001">
        <w:rPr>
          <w:rFonts w:ascii="Arial" w:hAnsi="Arial" w:cs="Arial"/>
          <w:b/>
          <w:bCs/>
          <w:sz w:val="24"/>
          <w:szCs w:val="24"/>
        </w:rPr>
        <w:t xml:space="preserve"> </w:t>
      </w:r>
      <w:r w:rsidR="009A4001" w:rsidRPr="009A4001">
        <w:rPr>
          <w:rFonts w:ascii="Arial" w:hAnsi="Arial" w:cs="Arial"/>
          <w:b/>
          <w:bCs/>
          <w:color w:val="EE0000"/>
          <w:sz w:val="24"/>
          <w:szCs w:val="24"/>
        </w:rPr>
        <w:t>DTO.GEN.220</w:t>
      </w:r>
    </w:p>
    <w:p w14:paraId="38E63AFA" w14:textId="7127014B" w:rsidR="005435EC" w:rsidRPr="005435EC" w:rsidRDefault="00193848" w:rsidP="00A41935">
      <w:pPr>
        <w:spacing w:line="240" w:lineRule="auto"/>
        <w:rPr>
          <w:rFonts w:ascii="Arial" w:hAnsi="Arial" w:cs="Arial"/>
          <w:b/>
          <w:bCs/>
          <w:sz w:val="24"/>
          <w:szCs w:val="24"/>
        </w:rPr>
      </w:pPr>
      <w:r w:rsidRPr="00193848">
        <w:rPr>
          <w:rFonts w:ascii="Arial" w:hAnsi="Arial" w:cs="Arial"/>
          <w:b/>
          <w:bCs/>
          <w:noProof/>
          <w:sz w:val="24"/>
          <w:szCs w:val="24"/>
        </w:rPr>
        <w:lastRenderedPageBreak/>
        <w:drawing>
          <wp:inline distT="0" distB="0" distL="0" distR="0" wp14:anchorId="00699189" wp14:editId="06FCB69E">
            <wp:extent cx="6645910" cy="5292090"/>
            <wp:effectExtent l="0" t="0" r="2540" b="3810"/>
            <wp:docPr id="19008091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09130" name=""/>
                    <pic:cNvPicPr/>
                  </pic:nvPicPr>
                  <pic:blipFill>
                    <a:blip r:embed="rId17"/>
                    <a:stretch>
                      <a:fillRect/>
                    </a:stretch>
                  </pic:blipFill>
                  <pic:spPr>
                    <a:xfrm>
                      <a:off x="0" y="0"/>
                      <a:ext cx="6645910" cy="5292090"/>
                    </a:xfrm>
                    <a:prstGeom prst="rect">
                      <a:avLst/>
                    </a:prstGeom>
                  </pic:spPr>
                </pic:pic>
              </a:graphicData>
            </a:graphic>
          </wp:inline>
        </w:drawing>
      </w:r>
    </w:p>
    <w:p w14:paraId="4FB0B0E4" w14:textId="77777777" w:rsidR="000339A6" w:rsidRPr="000339A6" w:rsidRDefault="000339A6" w:rsidP="00A41935">
      <w:pPr>
        <w:spacing w:line="240" w:lineRule="auto"/>
        <w:ind w:left="708"/>
        <w:rPr>
          <w:rFonts w:ascii="Arial" w:hAnsi="Arial" w:cs="Arial"/>
          <w:b/>
          <w:bCs/>
          <w:sz w:val="24"/>
          <w:szCs w:val="24"/>
          <w:u w:val="single"/>
        </w:rPr>
      </w:pPr>
    </w:p>
    <w:p w14:paraId="46883F09" w14:textId="289CB7A7" w:rsidR="00997F80" w:rsidRPr="00997F80" w:rsidRDefault="001245A2" w:rsidP="00A41935">
      <w:pPr>
        <w:spacing w:line="240" w:lineRule="auto"/>
        <w:ind w:left="708"/>
        <w:rPr>
          <w:rFonts w:ascii="Arial" w:hAnsi="Arial" w:cs="Arial"/>
          <w:sz w:val="24"/>
          <w:szCs w:val="24"/>
        </w:rPr>
      </w:pPr>
      <w:r>
        <w:rPr>
          <w:rFonts w:ascii="Arial" w:hAnsi="Arial" w:cs="Arial"/>
          <w:sz w:val="24"/>
          <w:szCs w:val="24"/>
        </w:rPr>
        <w:t xml:space="preserve">Ces documents </w:t>
      </w:r>
      <w:r w:rsidR="00EB7847">
        <w:rPr>
          <w:rFonts w:ascii="Arial" w:hAnsi="Arial" w:cs="Arial"/>
          <w:sz w:val="24"/>
          <w:szCs w:val="24"/>
        </w:rPr>
        <w:t>sont à la disposition de l’autorité</w:t>
      </w:r>
    </w:p>
    <w:p w14:paraId="45235AF9" w14:textId="77777777" w:rsidR="009A7371" w:rsidRPr="009A7371" w:rsidRDefault="009A7371" w:rsidP="00A41935">
      <w:pPr>
        <w:tabs>
          <w:tab w:val="left" w:pos="5760"/>
        </w:tabs>
        <w:spacing w:line="240" w:lineRule="auto"/>
        <w:rPr>
          <w:rFonts w:ascii="Arial" w:hAnsi="Arial" w:cs="Arial"/>
          <w:sz w:val="24"/>
          <w:szCs w:val="24"/>
        </w:rPr>
      </w:pPr>
    </w:p>
    <w:p w14:paraId="739580B4" w14:textId="7301501B" w:rsidR="00A0023A" w:rsidRPr="00B56D52" w:rsidRDefault="00A0023A" w:rsidP="00A41935">
      <w:pPr>
        <w:tabs>
          <w:tab w:val="left" w:pos="5760"/>
        </w:tabs>
        <w:spacing w:line="240" w:lineRule="auto"/>
        <w:rPr>
          <w:rFonts w:ascii="Arial" w:hAnsi="Arial" w:cs="Arial"/>
          <w:b/>
          <w:bCs/>
          <w:sz w:val="52"/>
          <w:szCs w:val="52"/>
        </w:rPr>
      </w:pPr>
      <w:r w:rsidRPr="00597121">
        <w:rPr>
          <w:rFonts w:ascii="Arial" w:hAnsi="Arial" w:cs="Arial"/>
          <w:sz w:val="24"/>
          <w:szCs w:val="24"/>
        </w:rPr>
        <w:br w:type="page"/>
      </w:r>
      <w:r w:rsidRPr="00B56D52">
        <w:rPr>
          <w:rFonts w:ascii="Arial" w:hAnsi="Arial" w:cs="Arial"/>
          <w:b/>
          <w:bCs/>
          <w:sz w:val="52"/>
          <w:szCs w:val="52"/>
        </w:rPr>
        <w:lastRenderedPageBreak/>
        <w:br w:type="page"/>
      </w:r>
    </w:p>
    <w:p w14:paraId="6BF307D1" w14:textId="38F37730" w:rsidR="00A0023A" w:rsidRPr="00B56D52" w:rsidRDefault="00A0023A" w:rsidP="00A41935">
      <w:pPr>
        <w:spacing w:line="240" w:lineRule="auto"/>
        <w:jc w:val="center"/>
        <w:rPr>
          <w:rFonts w:ascii="Arial" w:hAnsi="Arial" w:cs="Arial"/>
          <w:b/>
          <w:bCs/>
          <w:sz w:val="52"/>
          <w:szCs w:val="52"/>
        </w:rPr>
      </w:pPr>
    </w:p>
    <w:p w14:paraId="6F3039D6" w14:textId="77777777" w:rsidR="00A0023A" w:rsidRPr="00B56D52" w:rsidRDefault="00A0023A" w:rsidP="00A41935">
      <w:pPr>
        <w:spacing w:line="240" w:lineRule="auto"/>
        <w:rPr>
          <w:rFonts w:ascii="Arial" w:hAnsi="Arial" w:cs="Arial"/>
          <w:b/>
          <w:bCs/>
          <w:sz w:val="52"/>
          <w:szCs w:val="52"/>
        </w:rPr>
      </w:pPr>
      <w:r w:rsidRPr="00B56D52">
        <w:rPr>
          <w:rFonts w:ascii="Arial" w:hAnsi="Arial" w:cs="Arial"/>
          <w:b/>
          <w:bCs/>
          <w:sz w:val="52"/>
          <w:szCs w:val="52"/>
        </w:rPr>
        <w:br w:type="page"/>
      </w:r>
    </w:p>
    <w:p w14:paraId="056CC5F8" w14:textId="560F1154" w:rsidR="00A0023A" w:rsidRPr="00B56D52" w:rsidRDefault="00A0023A" w:rsidP="00A41935">
      <w:pPr>
        <w:spacing w:line="240" w:lineRule="auto"/>
        <w:jc w:val="center"/>
        <w:rPr>
          <w:rFonts w:ascii="Arial" w:hAnsi="Arial" w:cs="Arial"/>
          <w:b/>
          <w:bCs/>
          <w:sz w:val="52"/>
          <w:szCs w:val="52"/>
        </w:rPr>
      </w:pPr>
    </w:p>
    <w:p w14:paraId="1B189869" w14:textId="77777777" w:rsidR="00A0023A" w:rsidRPr="00B56D52" w:rsidRDefault="00A0023A" w:rsidP="00A41935">
      <w:pPr>
        <w:spacing w:line="240" w:lineRule="auto"/>
        <w:rPr>
          <w:rFonts w:ascii="Arial" w:hAnsi="Arial" w:cs="Arial"/>
          <w:b/>
          <w:bCs/>
          <w:sz w:val="52"/>
          <w:szCs w:val="52"/>
        </w:rPr>
      </w:pPr>
      <w:r w:rsidRPr="00B56D52">
        <w:rPr>
          <w:rFonts w:ascii="Arial" w:hAnsi="Arial" w:cs="Arial"/>
          <w:b/>
          <w:bCs/>
          <w:sz w:val="52"/>
          <w:szCs w:val="52"/>
        </w:rPr>
        <w:br w:type="page"/>
      </w:r>
    </w:p>
    <w:p w14:paraId="16EE7BC6" w14:textId="34EBB8FF" w:rsidR="00A0023A" w:rsidRPr="00B56D52" w:rsidRDefault="00A0023A" w:rsidP="00A41935">
      <w:pPr>
        <w:spacing w:line="240" w:lineRule="auto"/>
        <w:jc w:val="center"/>
        <w:rPr>
          <w:rFonts w:ascii="Arial" w:hAnsi="Arial" w:cs="Arial"/>
          <w:b/>
          <w:bCs/>
          <w:sz w:val="52"/>
          <w:szCs w:val="52"/>
        </w:rPr>
      </w:pPr>
    </w:p>
    <w:p w14:paraId="5224DCA3" w14:textId="77777777" w:rsidR="00A0023A" w:rsidRPr="00B56D52" w:rsidRDefault="00A0023A" w:rsidP="00A41935">
      <w:pPr>
        <w:spacing w:line="240" w:lineRule="auto"/>
        <w:rPr>
          <w:rFonts w:ascii="Arial" w:hAnsi="Arial" w:cs="Arial"/>
          <w:b/>
          <w:bCs/>
          <w:sz w:val="52"/>
          <w:szCs w:val="52"/>
        </w:rPr>
      </w:pPr>
      <w:r w:rsidRPr="00B56D52">
        <w:rPr>
          <w:rFonts w:ascii="Arial" w:hAnsi="Arial" w:cs="Arial"/>
          <w:b/>
          <w:bCs/>
          <w:sz w:val="52"/>
          <w:szCs w:val="52"/>
        </w:rPr>
        <w:br w:type="page"/>
      </w:r>
    </w:p>
    <w:p w14:paraId="0811FB8B" w14:textId="11F99606" w:rsidR="00A0023A" w:rsidRPr="00B56D52" w:rsidRDefault="00A0023A" w:rsidP="00A41935">
      <w:pPr>
        <w:spacing w:line="240" w:lineRule="auto"/>
        <w:jc w:val="center"/>
        <w:rPr>
          <w:rFonts w:ascii="Arial" w:hAnsi="Arial" w:cs="Arial"/>
          <w:b/>
          <w:bCs/>
          <w:sz w:val="52"/>
          <w:szCs w:val="52"/>
        </w:rPr>
      </w:pPr>
    </w:p>
    <w:p w14:paraId="2EFD23DF" w14:textId="77777777" w:rsidR="00A0023A" w:rsidRPr="00B56D52" w:rsidRDefault="00A0023A" w:rsidP="00A41935">
      <w:pPr>
        <w:spacing w:line="240" w:lineRule="auto"/>
        <w:rPr>
          <w:rFonts w:ascii="Arial" w:hAnsi="Arial" w:cs="Arial"/>
          <w:b/>
          <w:bCs/>
          <w:sz w:val="52"/>
          <w:szCs w:val="52"/>
        </w:rPr>
      </w:pPr>
      <w:r w:rsidRPr="00B56D52">
        <w:rPr>
          <w:rFonts w:ascii="Arial" w:hAnsi="Arial" w:cs="Arial"/>
          <w:b/>
          <w:bCs/>
          <w:sz w:val="52"/>
          <w:szCs w:val="52"/>
        </w:rPr>
        <w:br w:type="page"/>
      </w:r>
    </w:p>
    <w:p w14:paraId="5A01CBF0" w14:textId="0115994B" w:rsidR="00A0023A" w:rsidRDefault="00025760" w:rsidP="00A41935">
      <w:pPr>
        <w:spacing w:line="240" w:lineRule="auto"/>
        <w:jc w:val="center"/>
        <w:rPr>
          <w:rFonts w:ascii="Arial" w:hAnsi="Arial" w:cs="Arial"/>
          <w:b/>
          <w:bCs/>
          <w:sz w:val="52"/>
          <w:szCs w:val="52"/>
        </w:rPr>
      </w:pPr>
      <w:r>
        <w:rPr>
          <w:rFonts w:ascii="Arial" w:hAnsi="Arial" w:cs="Arial"/>
          <w:b/>
          <w:bCs/>
          <w:sz w:val="52"/>
          <w:szCs w:val="52"/>
        </w:rPr>
        <w:lastRenderedPageBreak/>
        <w:t xml:space="preserve">Annexe </w:t>
      </w:r>
      <w:r w:rsidR="00B36769">
        <w:rPr>
          <w:rFonts w:ascii="Arial" w:hAnsi="Arial" w:cs="Arial"/>
          <w:b/>
          <w:bCs/>
          <w:sz w:val="52"/>
          <w:szCs w:val="52"/>
        </w:rPr>
        <w:t>1</w:t>
      </w:r>
    </w:p>
    <w:p w14:paraId="7339BDD1" w14:textId="77777777" w:rsidR="00B36769" w:rsidRDefault="00B36769" w:rsidP="00A41935">
      <w:pPr>
        <w:spacing w:line="240" w:lineRule="auto"/>
        <w:jc w:val="center"/>
        <w:rPr>
          <w:rFonts w:ascii="Arial" w:hAnsi="Arial" w:cs="Arial"/>
          <w:b/>
          <w:bCs/>
          <w:sz w:val="52"/>
          <w:szCs w:val="52"/>
        </w:rPr>
      </w:pPr>
    </w:p>
    <w:p w14:paraId="29A1E95C" w14:textId="0841A13C" w:rsidR="00B36769" w:rsidRDefault="00B36769" w:rsidP="00A41935">
      <w:pPr>
        <w:spacing w:line="240" w:lineRule="auto"/>
        <w:rPr>
          <w:rFonts w:ascii="Arial" w:hAnsi="Arial" w:cs="Arial"/>
          <w:b/>
          <w:bCs/>
          <w:sz w:val="24"/>
          <w:szCs w:val="24"/>
        </w:rPr>
      </w:pPr>
      <w:r w:rsidRPr="00710436">
        <w:rPr>
          <w:rFonts w:ascii="Arial" w:hAnsi="Arial" w:cs="Arial"/>
          <w:b/>
          <w:bCs/>
          <w:sz w:val="24"/>
          <w:szCs w:val="24"/>
        </w:rPr>
        <w:t>Liste des instructeur de la structure</w:t>
      </w:r>
    </w:p>
    <w:p w14:paraId="78C2A23A" w14:textId="77777777" w:rsidR="00710436" w:rsidRDefault="00710436" w:rsidP="00A41935">
      <w:pPr>
        <w:spacing w:line="240" w:lineRule="auto"/>
        <w:rPr>
          <w:rFonts w:ascii="Arial" w:hAnsi="Arial" w:cs="Arial"/>
          <w:b/>
          <w:bCs/>
          <w:sz w:val="24"/>
          <w:szCs w:val="24"/>
        </w:rPr>
      </w:pPr>
    </w:p>
    <w:p w14:paraId="0C16DDD5" w14:textId="0C80690D" w:rsidR="00710436" w:rsidRPr="001245A2" w:rsidRDefault="00AC4F98" w:rsidP="00A41935">
      <w:pPr>
        <w:spacing w:line="240" w:lineRule="auto"/>
        <w:rPr>
          <w:rFonts w:ascii="Arial" w:hAnsi="Arial" w:cs="Arial"/>
          <w:b/>
          <w:bCs/>
          <w:sz w:val="24"/>
          <w:szCs w:val="24"/>
          <w:lang w:val="en-US"/>
        </w:rPr>
      </w:pPr>
      <w:r w:rsidRPr="001245A2">
        <w:rPr>
          <w:rFonts w:ascii="Arial" w:hAnsi="Arial" w:cs="Arial"/>
          <w:b/>
          <w:bCs/>
          <w:sz w:val="24"/>
          <w:szCs w:val="24"/>
          <w:lang w:val="en-US"/>
        </w:rPr>
        <w:t>Thomas HERMANN</w:t>
      </w:r>
    </w:p>
    <w:p w14:paraId="1405B6D0" w14:textId="42A6A6AD" w:rsidR="00AC4F98" w:rsidRPr="001245A2" w:rsidRDefault="00AC4F98" w:rsidP="00A41935">
      <w:pPr>
        <w:spacing w:line="240" w:lineRule="auto"/>
        <w:rPr>
          <w:rFonts w:ascii="Arial" w:hAnsi="Arial" w:cs="Arial"/>
          <w:b/>
          <w:bCs/>
          <w:sz w:val="24"/>
          <w:szCs w:val="24"/>
          <w:lang w:val="en-US"/>
        </w:rPr>
      </w:pPr>
      <w:r w:rsidRPr="001245A2">
        <w:rPr>
          <w:rFonts w:ascii="Arial" w:hAnsi="Arial" w:cs="Arial"/>
          <w:b/>
          <w:bCs/>
          <w:sz w:val="24"/>
          <w:szCs w:val="24"/>
          <w:lang w:val="en-US"/>
        </w:rPr>
        <w:t>Luc MONNIN</w:t>
      </w:r>
    </w:p>
    <w:p w14:paraId="60388A75" w14:textId="77777777" w:rsidR="002A7A10" w:rsidRPr="001245A2" w:rsidRDefault="002A7A10" w:rsidP="00A41935">
      <w:pPr>
        <w:spacing w:line="240" w:lineRule="auto"/>
        <w:rPr>
          <w:rFonts w:ascii="Arial" w:hAnsi="Arial" w:cs="Arial"/>
          <w:b/>
          <w:bCs/>
          <w:sz w:val="24"/>
          <w:szCs w:val="24"/>
          <w:lang w:val="en-US"/>
        </w:rPr>
      </w:pPr>
    </w:p>
    <w:p w14:paraId="3D0C1B0E" w14:textId="77777777" w:rsidR="002A7A10" w:rsidRPr="001245A2" w:rsidRDefault="002A7A10" w:rsidP="00A41935">
      <w:pPr>
        <w:spacing w:line="240" w:lineRule="auto"/>
        <w:rPr>
          <w:rFonts w:ascii="Arial" w:hAnsi="Arial" w:cs="Arial"/>
          <w:b/>
          <w:bCs/>
          <w:sz w:val="24"/>
          <w:szCs w:val="24"/>
          <w:lang w:val="en-US"/>
        </w:rPr>
      </w:pPr>
    </w:p>
    <w:p w14:paraId="2CDD5D0B" w14:textId="77777777" w:rsidR="002A7A10" w:rsidRPr="001245A2" w:rsidRDefault="002A7A10" w:rsidP="00A41935">
      <w:pPr>
        <w:spacing w:line="240" w:lineRule="auto"/>
        <w:rPr>
          <w:rFonts w:ascii="Arial" w:hAnsi="Arial" w:cs="Arial"/>
          <w:b/>
          <w:bCs/>
          <w:sz w:val="24"/>
          <w:szCs w:val="24"/>
          <w:lang w:val="en-US"/>
        </w:rPr>
      </w:pPr>
    </w:p>
    <w:p w14:paraId="206BCF4C" w14:textId="77777777" w:rsidR="002A7A10" w:rsidRPr="001245A2" w:rsidRDefault="002A7A10" w:rsidP="00A41935">
      <w:pPr>
        <w:spacing w:line="240" w:lineRule="auto"/>
        <w:rPr>
          <w:rFonts w:ascii="Arial" w:hAnsi="Arial" w:cs="Arial"/>
          <w:b/>
          <w:bCs/>
          <w:sz w:val="24"/>
          <w:szCs w:val="24"/>
          <w:lang w:val="en-US"/>
        </w:rPr>
      </w:pPr>
    </w:p>
    <w:p w14:paraId="04E971B3" w14:textId="77777777" w:rsidR="002A7A10" w:rsidRPr="001245A2" w:rsidRDefault="002A7A10" w:rsidP="00A41935">
      <w:pPr>
        <w:spacing w:line="240" w:lineRule="auto"/>
        <w:rPr>
          <w:rFonts w:ascii="Arial" w:hAnsi="Arial" w:cs="Arial"/>
          <w:b/>
          <w:bCs/>
          <w:sz w:val="24"/>
          <w:szCs w:val="24"/>
          <w:lang w:val="en-US"/>
        </w:rPr>
      </w:pPr>
    </w:p>
    <w:p w14:paraId="5B4FB3ED" w14:textId="77777777" w:rsidR="002A7A10" w:rsidRPr="001245A2" w:rsidRDefault="002A7A10" w:rsidP="00A41935">
      <w:pPr>
        <w:spacing w:line="240" w:lineRule="auto"/>
        <w:rPr>
          <w:rFonts w:ascii="Arial" w:hAnsi="Arial" w:cs="Arial"/>
          <w:b/>
          <w:bCs/>
          <w:sz w:val="24"/>
          <w:szCs w:val="24"/>
          <w:lang w:val="en-US"/>
        </w:rPr>
      </w:pPr>
    </w:p>
    <w:p w14:paraId="436CED44" w14:textId="77777777" w:rsidR="002A7A10" w:rsidRPr="001245A2" w:rsidRDefault="002A7A10" w:rsidP="00A41935">
      <w:pPr>
        <w:spacing w:line="240" w:lineRule="auto"/>
        <w:rPr>
          <w:rFonts w:ascii="Arial" w:hAnsi="Arial" w:cs="Arial"/>
          <w:b/>
          <w:bCs/>
          <w:sz w:val="24"/>
          <w:szCs w:val="24"/>
          <w:lang w:val="en-US"/>
        </w:rPr>
      </w:pPr>
    </w:p>
    <w:p w14:paraId="0F1BFEE9" w14:textId="77777777" w:rsidR="002A7A10" w:rsidRPr="001245A2" w:rsidRDefault="002A7A10" w:rsidP="00A41935">
      <w:pPr>
        <w:spacing w:line="240" w:lineRule="auto"/>
        <w:rPr>
          <w:rFonts w:ascii="Arial" w:hAnsi="Arial" w:cs="Arial"/>
          <w:b/>
          <w:bCs/>
          <w:sz w:val="24"/>
          <w:szCs w:val="24"/>
          <w:lang w:val="en-US"/>
        </w:rPr>
      </w:pPr>
    </w:p>
    <w:p w14:paraId="1577D4C4" w14:textId="77777777" w:rsidR="002A7A10" w:rsidRPr="001245A2" w:rsidRDefault="002A7A10" w:rsidP="00A41935">
      <w:pPr>
        <w:spacing w:line="240" w:lineRule="auto"/>
        <w:rPr>
          <w:rFonts w:ascii="Arial" w:hAnsi="Arial" w:cs="Arial"/>
          <w:b/>
          <w:bCs/>
          <w:sz w:val="24"/>
          <w:szCs w:val="24"/>
          <w:lang w:val="en-US"/>
        </w:rPr>
      </w:pPr>
    </w:p>
    <w:p w14:paraId="379518CC" w14:textId="77777777" w:rsidR="002A7A10" w:rsidRPr="001245A2" w:rsidRDefault="002A7A10" w:rsidP="00A41935">
      <w:pPr>
        <w:spacing w:line="240" w:lineRule="auto"/>
        <w:rPr>
          <w:rFonts w:ascii="Arial" w:hAnsi="Arial" w:cs="Arial"/>
          <w:b/>
          <w:bCs/>
          <w:sz w:val="24"/>
          <w:szCs w:val="24"/>
          <w:lang w:val="en-US"/>
        </w:rPr>
      </w:pPr>
    </w:p>
    <w:p w14:paraId="08620CD1" w14:textId="77777777" w:rsidR="002A7A10" w:rsidRPr="001245A2" w:rsidRDefault="002A7A10" w:rsidP="00A41935">
      <w:pPr>
        <w:spacing w:line="240" w:lineRule="auto"/>
        <w:rPr>
          <w:rFonts w:ascii="Arial" w:hAnsi="Arial" w:cs="Arial"/>
          <w:b/>
          <w:bCs/>
          <w:sz w:val="24"/>
          <w:szCs w:val="24"/>
          <w:lang w:val="en-US"/>
        </w:rPr>
      </w:pPr>
    </w:p>
    <w:p w14:paraId="716CDE88" w14:textId="77777777" w:rsidR="002A7A10" w:rsidRPr="001245A2" w:rsidRDefault="002A7A10" w:rsidP="00A41935">
      <w:pPr>
        <w:spacing w:line="240" w:lineRule="auto"/>
        <w:rPr>
          <w:rFonts w:ascii="Arial" w:hAnsi="Arial" w:cs="Arial"/>
          <w:b/>
          <w:bCs/>
          <w:sz w:val="24"/>
          <w:szCs w:val="24"/>
          <w:lang w:val="en-US"/>
        </w:rPr>
      </w:pPr>
    </w:p>
    <w:p w14:paraId="79C30C29" w14:textId="77777777" w:rsidR="002A7A10" w:rsidRPr="001245A2" w:rsidRDefault="002A7A10" w:rsidP="00A41935">
      <w:pPr>
        <w:spacing w:line="240" w:lineRule="auto"/>
        <w:rPr>
          <w:rFonts w:ascii="Arial" w:hAnsi="Arial" w:cs="Arial"/>
          <w:b/>
          <w:bCs/>
          <w:sz w:val="24"/>
          <w:szCs w:val="24"/>
          <w:lang w:val="en-US"/>
        </w:rPr>
      </w:pPr>
    </w:p>
    <w:p w14:paraId="532AD45E" w14:textId="77777777" w:rsidR="002A7A10" w:rsidRPr="001245A2" w:rsidRDefault="002A7A10" w:rsidP="00A41935">
      <w:pPr>
        <w:spacing w:line="240" w:lineRule="auto"/>
        <w:rPr>
          <w:rFonts w:ascii="Arial" w:hAnsi="Arial" w:cs="Arial"/>
          <w:b/>
          <w:bCs/>
          <w:sz w:val="24"/>
          <w:szCs w:val="24"/>
          <w:lang w:val="en-US"/>
        </w:rPr>
      </w:pPr>
    </w:p>
    <w:p w14:paraId="0BA5568F" w14:textId="77777777" w:rsidR="002A7A10" w:rsidRPr="001245A2" w:rsidRDefault="002A7A10" w:rsidP="00A41935">
      <w:pPr>
        <w:spacing w:line="240" w:lineRule="auto"/>
        <w:rPr>
          <w:rFonts w:ascii="Arial" w:hAnsi="Arial" w:cs="Arial"/>
          <w:b/>
          <w:bCs/>
          <w:sz w:val="24"/>
          <w:szCs w:val="24"/>
          <w:lang w:val="en-US"/>
        </w:rPr>
      </w:pPr>
    </w:p>
    <w:p w14:paraId="66B4CA66" w14:textId="77777777" w:rsidR="002A7A10" w:rsidRPr="001245A2" w:rsidRDefault="002A7A10" w:rsidP="00A41935">
      <w:pPr>
        <w:spacing w:line="240" w:lineRule="auto"/>
        <w:rPr>
          <w:rFonts w:ascii="Arial" w:hAnsi="Arial" w:cs="Arial"/>
          <w:b/>
          <w:bCs/>
          <w:sz w:val="24"/>
          <w:szCs w:val="24"/>
          <w:lang w:val="en-US"/>
        </w:rPr>
      </w:pPr>
    </w:p>
    <w:p w14:paraId="7514F086" w14:textId="77777777" w:rsidR="002A7A10" w:rsidRPr="001245A2" w:rsidRDefault="002A7A10" w:rsidP="00A41935">
      <w:pPr>
        <w:spacing w:line="240" w:lineRule="auto"/>
        <w:rPr>
          <w:rFonts w:ascii="Arial" w:hAnsi="Arial" w:cs="Arial"/>
          <w:b/>
          <w:bCs/>
          <w:sz w:val="24"/>
          <w:szCs w:val="24"/>
          <w:lang w:val="en-US"/>
        </w:rPr>
      </w:pPr>
    </w:p>
    <w:p w14:paraId="50361628" w14:textId="77777777" w:rsidR="002A7A10" w:rsidRPr="001245A2" w:rsidRDefault="002A7A10" w:rsidP="00A41935">
      <w:pPr>
        <w:spacing w:line="240" w:lineRule="auto"/>
        <w:rPr>
          <w:rFonts w:ascii="Arial" w:hAnsi="Arial" w:cs="Arial"/>
          <w:b/>
          <w:bCs/>
          <w:sz w:val="24"/>
          <w:szCs w:val="24"/>
          <w:lang w:val="en-US"/>
        </w:rPr>
      </w:pPr>
    </w:p>
    <w:p w14:paraId="1295CB35" w14:textId="77777777" w:rsidR="002A7A10" w:rsidRPr="001245A2" w:rsidRDefault="002A7A10" w:rsidP="00A41935">
      <w:pPr>
        <w:spacing w:line="240" w:lineRule="auto"/>
        <w:rPr>
          <w:rFonts w:ascii="Arial" w:hAnsi="Arial" w:cs="Arial"/>
          <w:b/>
          <w:bCs/>
          <w:sz w:val="24"/>
          <w:szCs w:val="24"/>
          <w:lang w:val="en-US"/>
        </w:rPr>
      </w:pPr>
    </w:p>
    <w:p w14:paraId="28E8872A" w14:textId="77777777" w:rsidR="002A7A10" w:rsidRPr="001245A2" w:rsidRDefault="002A7A10" w:rsidP="00A41935">
      <w:pPr>
        <w:spacing w:line="240" w:lineRule="auto"/>
        <w:rPr>
          <w:rFonts w:ascii="Arial" w:hAnsi="Arial" w:cs="Arial"/>
          <w:b/>
          <w:bCs/>
          <w:sz w:val="24"/>
          <w:szCs w:val="24"/>
          <w:lang w:val="en-US"/>
        </w:rPr>
      </w:pPr>
    </w:p>
    <w:p w14:paraId="474AD419" w14:textId="77777777" w:rsidR="002A7A10" w:rsidRPr="001245A2" w:rsidRDefault="002A7A10" w:rsidP="00A41935">
      <w:pPr>
        <w:spacing w:line="240" w:lineRule="auto"/>
        <w:rPr>
          <w:rFonts w:ascii="Arial" w:hAnsi="Arial" w:cs="Arial"/>
          <w:b/>
          <w:bCs/>
          <w:sz w:val="24"/>
          <w:szCs w:val="24"/>
          <w:lang w:val="en-US"/>
        </w:rPr>
      </w:pPr>
    </w:p>
    <w:p w14:paraId="48F53376" w14:textId="77777777" w:rsidR="002A7A10" w:rsidRPr="001245A2" w:rsidRDefault="002A7A10" w:rsidP="00A41935">
      <w:pPr>
        <w:spacing w:line="240" w:lineRule="auto"/>
        <w:rPr>
          <w:rFonts w:ascii="Arial" w:hAnsi="Arial" w:cs="Arial"/>
          <w:b/>
          <w:bCs/>
          <w:sz w:val="24"/>
          <w:szCs w:val="24"/>
          <w:lang w:val="en-US"/>
        </w:rPr>
      </w:pPr>
    </w:p>
    <w:p w14:paraId="596D667E" w14:textId="77777777" w:rsidR="002A7A10" w:rsidRPr="001245A2" w:rsidRDefault="002A7A10" w:rsidP="00A41935">
      <w:pPr>
        <w:spacing w:line="240" w:lineRule="auto"/>
        <w:rPr>
          <w:rFonts w:ascii="Arial" w:hAnsi="Arial" w:cs="Arial"/>
          <w:b/>
          <w:bCs/>
          <w:sz w:val="24"/>
          <w:szCs w:val="24"/>
          <w:lang w:val="en-US"/>
        </w:rPr>
      </w:pPr>
    </w:p>
    <w:p w14:paraId="44B105E5" w14:textId="77777777" w:rsidR="002A7A10" w:rsidRPr="001245A2" w:rsidRDefault="002A7A10" w:rsidP="00A41935">
      <w:pPr>
        <w:spacing w:line="240" w:lineRule="auto"/>
        <w:rPr>
          <w:rFonts w:ascii="Arial" w:hAnsi="Arial" w:cs="Arial"/>
          <w:b/>
          <w:bCs/>
          <w:sz w:val="24"/>
          <w:szCs w:val="24"/>
          <w:lang w:val="en-US"/>
        </w:rPr>
      </w:pPr>
    </w:p>
    <w:p w14:paraId="557A3980" w14:textId="77777777" w:rsidR="002A7A10" w:rsidRPr="001245A2" w:rsidRDefault="002A7A10" w:rsidP="00A41935">
      <w:pPr>
        <w:spacing w:line="240" w:lineRule="auto"/>
        <w:rPr>
          <w:rFonts w:ascii="Arial" w:hAnsi="Arial" w:cs="Arial"/>
          <w:b/>
          <w:bCs/>
          <w:sz w:val="24"/>
          <w:szCs w:val="24"/>
          <w:lang w:val="en-US"/>
        </w:rPr>
      </w:pPr>
    </w:p>
    <w:p w14:paraId="1945C9C5" w14:textId="77777777" w:rsidR="002A7A10" w:rsidRPr="001245A2" w:rsidRDefault="002A7A10" w:rsidP="00A41935">
      <w:pPr>
        <w:spacing w:line="240" w:lineRule="auto"/>
        <w:rPr>
          <w:rFonts w:ascii="Arial" w:hAnsi="Arial" w:cs="Arial"/>
          <w:b/>
          <w:bCs/>
          <w:sz w:val="24"/>
          <w:szCs w:val="24"/>
          <w:lang w:val="en-US"/>
        </w:rPr>
      </w:pPr>
    </w:p>
    <w:p w14:paraId="11DA1FDF" w14:textId="77777777" w:rsidR="002A7A10" w:rsidRPr="001245A2" w:rsidRDefault="002A7A10" w:rsidP="00A41935">
      <w:pPr>
        <w:spacing w:line="240" w:lineRule="auto"/>
        <w:rPr>
          <w:rFonts w:ascii="Arial" w:hAnsi="Arial" w:cs="Arial"/>
          <w:b/>
          <w:bCs/>
          <w:sz w:val="24"/>
          <w:szCs w:val="24"/>
          <w:lang w:val="en-US"/>
        </w:rPr>
      </w:pPr>
    </w:p>
    <w:p w14:paraId="0068B65F" w14:textId="40AC7803" w:rsidR="002A7A10" w:rsidRPr="001245A2" w:rsidRDefault="006D29CF" w:rsidP="00A41935">
      <w:pPr>
        <w:spacing w:line="240" w:lineRule="auto"/>
        <w:rPr>
          <w:rFonts w:ascii="Arial" w:hAnsi="Arial" w:cs="Arial"/>
          <w:b/>
          <w:bCs/>
          <w:sz w:val="24"/>
          <w:szCs w:val="24"/>
          <w:lang w:val="en-US"/>
        </w:rPr>
      </w:pPr>
      <w:proofErr w:type="spellStart"/>
      <w:r w:rsidRPr="001245A2">
        <w:rPr>
          <w:rFonts w:ascii="Arial" w:hAnsi="Arial" w:cs="Arial"/>
          <w:b/>
          <w:bCs/>
          <w:sz w:val="24"/>
          <w:szCs w:val="24"/>
          <w:lang w:val="en-US"/>
        </w:rPr>
        <w:t>Annexe</w:t>
      </w:r>
      <w:proofErr w:type="spellEnd"/>
      <w:r w:rsidRPr="001245A2">
        <w:rPr>
          <w:rFonts w:ascii="Arial" w:hAnsi="Arial" w:cs="Arial"/>
          <w:b/>
          <w:bCs/>
          <w:sz w:val="24"/>
          <w:szCs w:val="24"/>
          <w:lang w:val="en-US"/>
        </w:rPr>
        <w:t xml:space="preserve"> 2</w:t>
      </w:r>
    </w:p>
    <w:p w14:paraId="09051607" w14:textId="77777777" w:rsidR="006D29CF" w:rsidRPr="001245A2" w:rsidRDefault="006D29CF" w:rsidP="00A41935">
      <w:pPr>
        <w:spacing w:line="240" w:lineRule="auto"/>
        <w:rPr>
          <w:rFonts w:ascii="Arial" w:hAnsi="Arial" w:cs="Arial"/>
          <w:b/>
          <w:bCs/>
          <w:sz w:val="24"/>
          <w:szCs w:val="24"/>
          <w:lang w:val="en-US"/>
        </w:rPr>
      </w:pPr>
    </w:p>
    <w:p w14:paraId="769877E2" w14:textId="77777777" w:rsidR="006D29CF" w:rsidRPr="001245A2" w:rsidRDefault="006D29CF" w:rsidP="00A41935">
      <w:pPr>
        <w:spacing w:line="240" w:lineRule="auto"/>
        <w:rPr>
          <w:rFonts w:ascii="Arial" w:hAnsi="Arial" w:cs="Arial"/>
          <w:b/>
          <w:bCs/>
          <w:sz w:val="24"/>
          <w:szCs w:val="24"/>
          <w:lang w:val="en-US"/>
        </w:rPr>
      </w:pPr>
    </w:p>
    <w:tbl>
      <w:tblPr>
        <w:tblStyle w:val="Grilledutableau"/>
        <w:tblW w:w="0" w:type="auto"/>
        <w:tblLook w:val="04A0" w:firstRow="1" w:lastRow="0" w:firstColumn="1" w:lastColumn="0" w:noHBand="0" w:noVBand="1"/>
      </w:tblPr>
      <w:tblGrid>
        <w:gridCol w:w="2091"/>
        <w:gridCol w:w="2091"/>
        <w:gridCol w:w="2091"/>
        <w:gridCol w:w="2091"/>
        <w:gridCol w:w="2092"/>
      </w:tblGrid>
      <w:tr w:rsidR="006D29CF" w14:paraId="5B9F1306" w14:textId="77777777" w:rsidTr="00FE3DD7">
        <w:tc>
          <w:tcPr>
            <w:tcW w:w="2091" w:type="dxa"/>
          </w:tcPr>
          <w:p w14:paraId="523C19C1" w14:textId="77777777" w:rsidR="006D29CF" w:rsidRPr="00C166C2" w:rsidRDefault="006D29CF" w:rsidP="00A41935">
            <w:pPr>
              <w:jc w:val="center"/>
              <w:rPr>
                <w:rFonts w:ascii="Arial" w:hAnsi="Arial" w:cs="Arial"/>
                <w:b/>
                <w:bCs/>
              </w:rPr>
            </w:pPr>
            <w:r w:rsidRPr="00C166C2">
              <w:rPr>
                <w:rFonts w:ascii="Arial" w:hAnsi="Arial" w:cs="Arial"/>
                <w:b/>
                <w:bCs/>
              </w:rPr>
              <w:t>Classe</w:t>
            </w:r>
          </w:p>
        </w:tc>
        <w:tc>
          <w:tcPr>
            <w:tcW w:w="2091" w:type="dxa"/>
          </w:tcPr>
          <w:p w14:paraId="66B4D64E" w14:textId="77777777" w:rsidR="006D29CF" w:rsidRPr="00C166C2" w:rsidRDefault="006D29CF" w:rsidP="00A41935">
            <w:pPr>
              <w:jc w:val="center"/>
              <w:rPr>
                <w:rFonts w:ascii="Arial" w:hAnsi="Arial" w:cs="Arial"/>
                <w:b/>
                <w:bCs/>
              </w:rPr>
            </w:pPr>
            <w:r w:rsidRPr="00C166C2">
              <w:rPr>
                <w:rFonts w:ascii="Arial" w:hAnsi="Arial" w:cs="Arial"/>
                <w:b/>
                <w:bCs/>
              </w:rPr>
              <w:t>Marque</w:t>
            </w:r>
          </w:p>
        </w:tc>
        <w:tc>
          <w:tcPr>
            <w:tcW w:w="2091" w:type="dxa"/>
          </w:tcPr>
          <w:p w14:paraId="428E5C55" w14:textId="77777777" w:rsidR="006D29CF" w:rsidRPr="00C166C2" w:rsidRDefault="006D29CF" w:rsidP="00A41935">
            <w:pPr>
              <w:jc w:val="center"/>
              <w:rPr>
                <w:rFonts w:ascii="Arial" w:hAnsi="Arial" w:cs="Arial"/>
                <w:b/>
                <w:bCs/>
              </w:rPr>
            </w:pPr>
            <w:r w:rsidRPr="00C166C2">
              <w:rPr>
                <w:rFonts w:ascii="Arial" w:hAnsi="Arial" w:cs="Arial"/>
                <w:b/>
                <w:bCs/>
              </w:rPr>
              <w:t>Type</w:t>
            </w:r>
          </w:p>
        </w:tc>
        <w:tc>
          <w:tcPr>
            <w:tcW w:w="2091" w:type="dxa"/>
          </w:tcPr>
          <w:p w14:paraId="6A78F53B" w14:textId="77777777" w:rsidR="006D29CF" w:rsidRPr="00C166C2" w:rsidRDefault="006D29CF" w:rsidP="00A41935">
            <w:pPr>
              <w:jc w:val="center"/>
              <w:rPr>
                <w:rFonts w:ascii="Arial" w:hAnsi="Arial" w:cs="Arial"/>
                <w:b/>
                <w:bCs/>
              </w:rPr>
            </w:pPr>
            <w:r w:rsidRPr="00C166C2">
              <w:rPr>
                <w:rFonts w:ascii="Arial" w:hAnsi="Arial" w:cs="Arial"/>
                <w:b/>
                <w:bCs/>
              </w:rPr>
              <w:t>Groupe</w:t>
            </w:r>
          </w:p>
        </w:tc>
        <w:tc>
          <w:tcPr>
            <w:tcW w:w="2092" w:type="dxa"/>
          </w:tcPr>
          <w:p w14:paraId="3D64B5CB" w14:textId="77777777" w:rsidR="006D29CF" w:rsidRPr="00C166C2" w:rsidRDefault="006D29CF" w:rsidP="00A41935">
            <w:pPr>
              <w:jc w:val="center"/>
              <w:rPr>
                <w:rFonts w:ascii="Arial" w:hAnsi="Arial" w:cs="Arial"/>
                <w:b/>
                <w:bCs/>
              </w:rPr>
            </w:pPr>
            <w:r w:rsidRPr="00C166C2">
              <w:rPr>
                <w:rFonts w:ascii="Arial" w:hAnsi="Arial" w:cs="Arial"/>
                <w:b/>
                <w:bCs/>
              </w:rPr>
              <w:t>Immatriculation</w:t>
            </w:r>
          </w:p>
        </w:tc>
      </w:tr>
      <w:tr w:rsidR="006D29CF" w14:paraId="3653F48F" w14:textId="77777777" w:rsidTr="00FE3DD7">
        <w:trPr>
          <w:trHeight w:val="402"/>
        </w:trPr>
        <w:tc>
          <w:tcPr>
            <w:tcW w:w="2091" w:type="dxa"/>
          </w:tcPr>
          <w:p w14:paraId="00A9A4B3" w14:textId="77777777" w:rsidR="006D29CF" w:rsidRPr="00C166C2" w:rsidRDefault="006D29CF" w:rsidP="00A41935">
            <w:pPr>
              <w:jc w:val="center"/>
              <w:rPr>
                <w:rFonts w:ascii="Arial" w:hAnsi="Arial" w:cs="Arial"/>
              </w:rPr>
            </w:pPr>
            <w:r>
              <w:rPr>
                <w:rFonts w:ascii="Arial" w:hAnsi="Arial" w:cs="Arial"/>
              </w:rPr>
              <w:t>Air chaud</w:t>
            </w:r>
          </w:p>
        </w:tc>
        <w:tc>
          <w:tcPr>
            <w:tcW w:w="2091" w:type="dxa"/>
          </w:tcPr>
          <w:p w14:paraId="07202080" w14:textId="77777777" w:rsidR="006D29CF" w:rsidRPr="00C863D5" w:rsidRDefault="006D29CF" w:rsidP="00A41935">
            <w:pPr>
              <w:jc w:val="center"/>
              <w:rPr>
                <w:rFonts w:ascii="Arial" w:hAnsi="Arial" w:cs="Arial"/>
              </w:rPr>
            </w:pPr>
            <w:proofErr w:type="spellStart"/>
            <w:r w:rsidRPr="00C863D5">
              <w:rPr>
                <w:rFonts w:ascii="Arial" w:hAnsi="Arial" w:cs="Arial"/>
              </w:rPr>
              <w:t>Kubiceck</w:t>
            </w:r>
            <w:proofErr w:type="spellEnd"/>
          </w:p>
        </w:tc>
        <w:tc>
          <w:tcPr>
            <w:tcW w:w="2091" w:type="dxa"/>
          </w:tcPr>
          <w:p w14:paraId="768B8E30" w14:textId="77777777" w:rsidR="006D29CF" w:rsidRPr="00373A6D" w:rsidRDefault="006D29CF" w:rsidP="00A41935">
            <w:pPr>
              <w:jc w:val="center"/>
              <w:rPr>
                <w:rFonts w:ascii="Arial" w:hAnsi="Arial" w:cs="Arial"/>
              </w:rPr>
            </w:pPr>
            <w:r w:rsidRPr="00373A6D">
              <w:rPr>
                <w:rFonts w:ascii="Arial" w:hAnsi="Arial" w:cs="Arial"/>
              </w:rPr>
              <w:t>BB30Z</w:t>
            </w:r>
          </w:p>
        </w:tc>
        <w:tc>
          <w:tcPr>
            <w:tcW w:w="2091" w:type="dxa"/>
          </w:tcPr>
          <w:p w14:paraId="62DABBE9" w14:textId="77777777" w:rsidR="006D29CF" w:rsidRPr="00373A6D" w:rsidRDefault="006D29CF" w:rsidP="00A41935">
            <w:pPr>
              <w:jc w:val="center"/>
              <w:rPr>
                <w:rFonts w:ascii="Arial" w:hAnsi="Arial" w:cs="Arial"/>
              </w:rPr>
            </w:pPr>
            <w:r w:rsidRPr="00373A6D">
              <w:rPr>
                <w:rFonts w:ascii="Arial" w:hAnsi="Arial" w:cs="Arial"/>
              </w:rPr>
              <w:t>A</w:t>
            </w:r>
          </w:p>
        </w:tc>
        <w:tc>
          <w:tcPr>
            <w:tcW w:w="2092" w:type="dxa"/>
          </w:tcPr>
          <w:p w14:paraId="7C67D499" w14:textId="77777777" w:rsidR="006D29CF" w:rsidRPr="00373A6D" w:rsidRDefault="006D29CF" w:rsidP="00A41935">
            <w:pPr>
              <w:jc w:val="center"/>
              <w:rPr>
                <w:rFonts w:ascii="Arial" w:hAnsi="Arial" w:cs="Arial"/>
              </w:rPr>
            </w:pPr>
            <w:r w:rsidRPr="00373A6D">
              <w:rPr>
                <w:rFonts w:ascii="Arial" w:hAnsi="Arial" w:cs="Arial"/>
              </w:rPr>
              <w:t>F-</w:t>
            </w:r>
            <w:proofErr w:type="spellStart"/>
            <w:r w:rsidRPr="00373A6D">
              <w:rPr>
                <w:rFonts w:ascii="Arial" w:hAnsi="Arial" w:cs="Arial"/>
              </w:rPr>
              <w:t>HCFC</w:t>
            </w:r>
            <w:proofErr w:type="spellEnd"/>
          </w:p>
        </w:tc>
      </w:tr>
      <w:tr w:rsidR="006D29CF" w14:paraId="41E5BA97" w14:textId="77777777" w:rsidTr="00FE3DD7">
        <w:trPr>
          <w:trHeight w:val="422"/>
        </w:trPr>
        <w:tc>
          <w:tcPr>
            <w:tcW w:w="2091" w:type="dxa"/>
          </w:tcPr>
          <w:p w14:paraId="4DD9D8E8" w14:textId="77777777" w:rsidR="006D29CF" w:rsidRPr="003B6C0F" w:rsidRDefault="006D29CF" w:rsidP="00A41935">
            <w:pPr>
              <w:jc w:val="center"/>
              <w:rPr>
                <w:rFonts w:ascii="Arial" w:hAnsi="Arial" w:cs="Arial"/>
              </w:rPr>
            </w:pPr>
            <w:r w:rsidRPr="003B6C0F">
              <w:rPr>
                <w:rFonts w:ascii="Arial" w:hAnsi="Arial" w:cs="Arial"/>
              </w:rPr>
              <w:t>Air chaud</w:t>
            </w:r>
          </w:p>
        </w:tc>
        <w:tc>
          <w:tcPr>
            <w:tcW w:w="2091" w:type="dxa"/>
          </w:tcPr>
          <w:p w14:paraId="396316A5" w14:textId="77777777" w:rsidR="006D29CF" w:rsidRPr="00C863D5" w:rsidRDefault="006D29CF" w:rsidP="00A41935">
            <w:pPr>
              <w:jc w:val="center"/>
              <w:rPr>
                <w:rFonts w:ascii="Arial" w:hAnsi="Arial" w:cs="Arial"/>
              </w:rPr>
            </w:pPr>
            <w:proofErr w:type="spellStart"/>
            <w:r w:rsidRPr="00C863D5">
              <w:rPr>
                <w:rFonts w:ascii="Arial" w:hAnsi="Arial" w:cs="Arial"/>
              </w:rPr>
              <w:t>NMA</w:t>
            </w:r>
            <w:proofErr w:type="spellEnd"/>
          </w:p>
        </w:tc>
        <w:tc>
          <w:tcPr>
            <w:tcW w:w="2091" w:type="dxa"/>
          </w:tcPr>
          <w:p w14:paraId="29689408" w14:textId="77777777" w:rsidR="006D29CF" w:rsidRPr="00373A6D" w:rsidRDefault="006D29CF" w:rsidP="00A41935">
            <w:pPr>
              <w:jc w:val="center"/>
              <w:rPr>
                <w:rFonts w:ascii="Arial" w:hAnsi="Arial" w:cs="Arial"/>
              </w:rPr>
            </w:pPr>
            <w:r w:rsidRPr="00373A6D">
              <w:rPr>
                <w:rFonts w:ascii="Arial" w:hAnsi="Arial" w:cs="Arial"/>
              </w:rPr>
              <w:t>MA30</w:t>
            </w:r>
          </w:p>
        </w:tc>
        <w:tc>
          <w:tcPr>
            <w:tcW w:w="2091" w:type="dxa"/>
          </w:tcPr>
          <w:p w14:paraId="2C03B373" w14:textId="77777777" w:rsidR="006D29CF" w:rsidRPr="00373A6D" w:rsidRDefault="006D29CF" w:rsidP="00A41935">
            <w:pPr>
              <w:jc w:val="center"/>
              <w:rPr>
                <w:rFonts w:ascii="Arial" w:hAnsi="Arial" w:cs="Arial"/>
              </w:rPr>
            </w:pPr>
            <w:r w:rsidRPr="00373A6D">
              <w:rPr>
                <w:rFonts w:ascii="Arial" w:hAnsi="Arial" w:cs="Arial"/>
              </w:rPr>
              <w:t>A</w:t>
            </w:r>
          </w:p>
        </w:tc>
        <w:tc>
          <w:tcPr>
            <w:tcW w:w="2092" w:type="dxa"/>
          </w:tcPr>
          <w:p w14:paraId="250813A0" w14:textId="77777777" w:rsidR="006D29CF" w:rsidRPr="00373A6D" w:rsidRDefault="006D29CF" w:rsidP="00A41935">
            <w:pPr>
              <w:jc w:val="center"/>
              <w:rPr>
                <w:rFonts w:ascii="Arial" w:hAnsi="Arial" w:cs="Arial"/>
              </w:rPr>
            </w:pPr>
            <w:r w:rsidRPr="00373A6D">
              <w:rPr>
                <w:rFonts w:ascii="Arial" w:hAnsi="Arial" w:cs="Arial"/>
              </w:rPr>
              <w:t>F-</w:t>
            </w:r>
            <w:proofErr w:type="spellStart"/>
            <w:r w:rsidRPr="00373A6D">
              <w:rPr>
                <w:rFonts w:ascii="Arial" w:hAnsi="Arial" w:cs="Arial"/>
              </w:rPr>
              <w:t>HAFC</w:t>
            </w:r>
            <w:proofErr w:type="spellEnd"/>
          </w:p>
        </w:tc>
      </w:tr>
    </w:tbl>
    <w:p w14:paraId="2534080D" w14:textId="77777777" w:rsidR="006D29CF" w:rsidRPr="00A77125" w:rsidRDefault="006D29CF" w:rsidP="00A41935">
      <w:pPr>
        <w:spacing w:line="240" w:lineRule="auto"/>
        <w:rPr>
          <w:rFonts w:ascii="Arial" w:hAnsi="Arial" w:cs="Arial"/>
          <w:b/>
          <w:bCs/>
          <w:sz w:val="24"/>
          <w:szCs w:val="24"/>
        </w:rPr>
      </w:pPr>
    </w:p>
    <w:p w14:paraId="5825A25A" w14:textId="77777777" w:rsidR="006D29CF" w:rsidRDefault="006D29CF" w:rsidP="00A41935">
      <w:pPr>
        <w:spacing w:line="240" w:lineRule="auto"/>
        <w:rPr>
          <w:rFonts w:ascii="Arial" w:hAnsi="Arial" w:cs="Arial"/>
          <w:sz w:val="24"/>
          <w:szCs w:val="24"/>
        </w:rPr>
      </w:pPr>
      <w:r>
        <w:rPr>
          <w:rFonts w:ascii="Arial" w:hAnsi="Arial" w:cs="Arial"/>
          <w:sz w:val="24"/>
          <w:szCs w:val="24"/>
        </w:rPr>
        <w:t>Mise à jour le 01/07/2024</w:t>
      </w:r>
    </w:p>
    <w:p w14:paraId="3C71D8D7" w14:textId="77777777" w:rsidR="006D29CF" w:rsidRDefault="006D29CF" w:rsidP="00A41935">
      <w:pPr>
        <w:spacing w:line="240" w:lineRule="auto"/>
        <w:rPr>
          <w:rFonts w:ascii="Arial" w:hAnsi="Arial" w:cs="Arial"/>
          <w:b/>
          <w:bCs/>
          <w:sz w:val="24"/>
          <w:szCs w:val="24"/>
        </w:rPr>
      </w:pPr>
    </w:p>
    <w:p w14:paraId="5F29E7A6" w14:textId="77777777" w:rsidR="002A7A10" w:rsidRDefault="002A7A10" w:rsidP="00A41935">
      <w:pPr>
        <w:spacing w:line="240" w:lineRule="auto"/>
        <w:rPr>
          <w:rFonts w:ascii="Arial" w:hAnsi="Arial" w:cs="Arial"/>
          <w:b/>
          <w:bCs/>
          <w:sz w:val="24"/>
          <w:szCs w:val="24"/>
        </w:rPr>
      </w:pPr>
    </w:p>
    <w:p w14:paraId="156664FE" w14:textId="77777777" w:rsidR="002A7A10" w:rsidRDefault="002A7A10" w:rsidP="00A41935">
      <w:pPr>
        <w:spacing w:line="240" w:lineRule="auto"/>
        <w:rPr>
          <w:rFonts w:ascii="Arial" w:hAnsi="Arial" w:cs="Arial"/>
          <w:b/>
          <w:bCs/>
          <w:sz w:val="24"/>
          <w:szCs w:val="24"/>
        </w:rPr>
      </w:pPr>
    </w:p>
    <w:p w14:paraId="05C7FDCE" w14:textId="77777777" w:rsidR="002A7A10" w:rsidRDefault="002A7A10" w:rsidP="00A41935">
      <w:pPr>
        <w:spacing w:line="240" w:lineRule="auto"/>
        <w:rPr>
          <w:rFonts w:ascii="Arial" w:hAnsi="Arial" w:cs="Arial"/>
          <w:b/>
          <w:bCs/>
          <w:sz w:val="24"/>
          <w:szCs w:val="24"/>
        </w:rPr>
      </w:pPr>
    </w:p>
    <w:p w14:paraId="66F12081" w14:textId="77777777" w:rsidR="002A7A10" w:rsidRDefault="002A7A10" w:rsidP="00A41935">
      <w:pPr>
        <w:spacing w:line="240" w:lineRule="auto"/>
        <w:rPr>
          <w:rFonts w:ascii="Arial" w:hAnsi="Arial" w:cs="Arial"/>
          <w:b/>
          <w:bCs/>
          <w:sz w:val="24"/>
          <w:szCs w:val="24"/>
        </w:rPr>
      </w:pPr>
    </w:p>
    <w:p w14:paraId="78B4F1FC" w14:textId="77777777" w:rsidR="002A7A10" w:rsidRDefault="002A7A10" w:rsidP="00A41935">
      <w:pPr>
        <w:spacing w:line="240" w:lineRule="auto"/>
        <w:rPr>
          <w:rFonts w:ascii="Arial" w:hAnsi="Arial" w:cs="Arial"/>
          <w:b/>
          <w:bCs/>
          <w:sz w:val="24"/>
          <w:szCs w:val="24"/>
        </w:rPr>
      </w:pPr>
    </w:p>
    <w:p w14:paraId="2FE3EF00" w14:textId="77777777" w:rsidR="002A7A10" w:rsidRDefault="002A7A10" w:rsidP="00A41935">
      <w:pPr>
        <w:spacing w:line="240" w:lineRule="auto"/>
        <w:rPr>
          <w:rFonts w:ascii="Arial" w:hAnsi="Arial" w:cs="Arial"/>
          <w:b/>
          <w:bCs/>
          <w:sz w:val="24"/>
          <w:szCs w:val="24"/>
        </w:rPr>
      </w:pPr>
    </w:p>
    <w:p w14:paraId="06050D7C" w14:textId="77777777" w:rsidR="002A7A10" w:rsidRDefault="002A7A10" w:rsidP="00A41935">
      <w:pPr>
        <w:spacing w:line="240" w:lineRule="auto"/>
        <w:rPr>
          <w:rFonts w:ascii="Arial" w:hAnsi="Arial" w:cs="Arial"/>
          <w:b/>
          <w:bCs/>
          <w:sz w:val="24"/>
          <w:szCs w:val="24"/>
        </w:rPr>
      </w:pPr>
    </w:p>
    <w:p w14:paraId="418D658D" w14:textId="77777777" w:rsidR="002A7A10" w:rsidRDefault="002A7A10" w:rsidP="00A41935">
      <w:pPr>
        <w:spacing w:line="240" w:lineRule="auto"/>
        <w:rPr>
          <w:rFonts w:ascii="Arial" w:hAnsi="Arial" w:cs="Arial"/>
          <w:b/>
          <w:bCs/>
          <w:sz w:val="24"/>
          <w:szCs w:val="24"/>
        </w:rPr>
      </w:pPr>
    </w:p>
    <w:p w14:paraId="372D9FC5" w14:textId="77777777" w:rsidR="002A7A10" w:rsidRDefault="002A7A10" w:rsidP="00A41935">
      <w:pPr>
        <w:spacing w:line="240" w:lineRule="auto"/>
        <w:rPr>
          <w:rFonts w:ascii="Arial" w:hAnsi="Arial" w:cs="Arial"/>
          <w:b/>
          <w:bCs/>
          <w:sz w:val="24"/>
          <w:szCs w:val="24"/>
        </w:rPr>
      </w:pPr>
    </w:p>
    <w:p w14:paraId="66EC54A6" w14:textId="77777777" w:rsidR="002A7A10" w:rsidRDefault="002A7A10" w:rsidP="00A41935">
      <w:pPr>
        <w:spacing w:line="240" w:lineRule="auto"/>
        <w:rPr>
          <w:rFonts w:ascii="Arial" w:hAnsi="Arial" w:cs="Arial"/>
          <w:b/>
          <w:bCs/>
          <w:sz w:val="24"/>
          <w:szCs w:val="24"/>
        </w:rPr>
      </w:pPr>
    </w:p>
    <w:p w14:paraId="09000B94" w14:textId="77777777" w:rsidR="002A7A10" w:rsidRDefault="002A7A10" w:rsidP="00A41935">
      <w:pPr>
        <w:spacing w:line="240" w:lineRule="auto"/>
        <w:rPr>
          <w:rFonts w:ascii="Arial" w:hAnsi="Arial" w:cs="Arial"/>
          <w:b/>
          <w:bCs/>
          <w:sz w:val="24"/>
          <w:szCs w:val="24"/>
        </w:rPr>
      </w:pPr>
    </w:p>
    <w:p w14:paraId="74D35F39" w14:textId="77777777" w:rsidR="002A7A10" w:rsidRDefault="002A7A10" w:rsidP="00A41935">
      <w:pPr>
        <w:spacing w:line="240" w:lineRule="auto"/>
        <w:rPr>
          <w:rFonts w:ascii="Arial" w:hAnsi="Arial" w:cs="Arial"/>
          <w:b/>
          <w:bCs/>
          <w:sz w:val="24"/>
          <w:szCs w:val="24"/>
        </w:rPr>
      </w:pPr>
    </w:p>
    <w:p w14:paraId="4C2A3A4E" w14:textId="77777777" w:rsidR="002A7A10" w:rsidRPr="00710436" w:rsidRDefault="002A7A10" w:rsidP="00A41935">
      <w:pPr>
        <w:spacing w:line="240" w:lineRule="auto"/>
        <w:rPr>
          <w:rFonts w:ascii="Arial" w:hAnsi="Arial" w:cs="Arial"/>
          <w:b/>
          <w:bCs/>
          <w:sz w:val="24"/>
          <w:szCs w:val="24"/>
        </w:rPr>
      </w:pPr>
    </w:p>
    <w:sectPr w:rsidR="002A7A10" w:rsidRPr="00710436" w:rsidSect="00A002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3684B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4C96D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7D745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8AC026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4A60A7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6F1DC3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8682D9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B14623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7A58FC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C3732A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FB39C9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847FE5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E11E78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F75E9D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A71EF4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EBB2E0C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EC7E14B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F7069B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FE2AFCA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6675106"/>
    <w:multiLevelType w:val="hybridMultilevel"/>
    <w:tmpl w:val="2F46017A"/>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0" w15:restartNumberingAfterBreak="0">
    <w:nsid w:val="0DBD2EF2"/>
    <w:multiLevelType w:val="hybridMultilevel"/>
    <w:tmpl w:val="4FA25F40"/>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1" w15:restartNumberingAfterBreak="0">
    <w:nsid w:val="106D64AF"/>
    <w:multiLevelType w:val="hybridMultilevel"/>
    <w:tmpl w:val="B2EA62F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2" w15:restartNumberingAfterBreak="0">
    <w:nsid w:val="12EE72B8"/>
    <w:multiLevelType w:val="hybridMultilevel"/>
    <w:tmpl w:val="810650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3AC5C7A"/>
    <w:multiLevelType w:val="hybridMultilevel"/>
    <w:tmpl w:val="F5241F9A"/>
    <w:lvl w:ilvl="0" w:tplc="040C0001">
      <w:start w:val="1"/>
      <w:numFmt w:val="bullet"/>
      <w:lvlText w:val=""/>
      <w:lvlJc w:val="left"/>
      <w:pPr>
        <w:ind w:left="2148" w:hanging="360"/>
      </w:pPr>
      <w:rPr>
        <w:rFonts w:ascii="Symbol" w:hAnsi="Symbol"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24" w15:restartNumberingAfterBreak="0">
    <w:nsid w:val="14EB1E41"/>
    <w:multiLevelType w:val="hybridMultilevel"/>
    <w:tmpl w:val="6CF2FC1C"/>
    <w:lvl w:ilvl="0" w:tplc="040C0001">
      <w:start w:val="1"/>
      <w:numFmt w:val="bullet"/>
      <w:lvlText w:val=""/>
      <w:lvlJc w:val="left"/>
      <w:pPr>
        <w:ind w:left="2148" w:hanging="360"/>
      </w:pPr>
      <w:rPr>
        <w:rFonts w:ascii="Symbol" w:hAnsi="Symbol"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25" w15:restartNumberingAfterBreak="0">
    <w:nsid w:val="15906059"/>
    <w:multiLevelType w:val="hybridMultilevel"/>
    <w:tmpl w:val="3E6AE7B6"/>
    <w:lvl w:ilvl="0" w:tplc="7B02634E">
      <w:start w:val="6"/>
      <w:numFmt w:val="bullet"/>
      <w:lvlText w:val="-"/>
      <w:lvlJc w:val="left"/>
      <w:pPr>
        <w:ind w:left="1776" w:hanging="360"/>
      </w:pPr>
      <w:rPr>
        <w:rFonts w:ascii="Arial" w:eastAsiaTheme="minorHAnsi"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6" w15:restartNumberingAfterBreak="0">
    <w:nsid w:val="15A45C36"/>
    <w:multiLevelType w:val="hybridMultilevel"/>
    <w:tmpl w:val="B42A62B2"/>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7" w15:restartNumberingAfterBreak="0">
    <w:nsid w:val="1614409F"/>
    <w:multiLevelType w:val="hybridMultilevel"/>
    <w:tmpl w:val="05A28F0C"/>
    <w:lvl w:ilvl="0" w:tplc="FFFFFFFF">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8E77D77"/>
    <w:multiLevelType w:val="hybridMultilevel"/>
    <w:tmpl w:val="29306AE2"/>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193F3CF1"/>
    <w:multiLevelType w:val="hybridMultilevel"/>
    <w:tmpl w:val="495A720C"/>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0" w15:restartNumberingAfterBreak="0">
    <w:nsid w:val="1A902DFF"/>
    <w:multiLevelType w:val="hybridMultilevel"/>
    <w:tmpl w:val="91C2398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1" w15:restartNumberingAfterBreak="0">
    <w:nsid w:val="1ADC29A6"/>
    <w:multiLevelType w:val="hybridMultilevel"/>
    <w:tmpl w:val="08B4474E"/>
    <w:lvl w:ilvl="0" w:tplc="040C0005">
      <w:start w:val="1"/>
      <w:numFmt w:val="bullet"/>
      <w:lvlText w:val=""/>
      <w:lvlJc w:val="left"/>
      <w:pPr>
        <w:ind w:left="2355" w:hanging="360"/>
      </w:pPr>
      <w:rPr>
        <w:rFonts w:ascii="Wingdings" w:hAnsi="Wingdings" w:hint="default"/>
      </w:rPr>
    </w:lvl>
    <w:lvl w:ilvl="1" w:tplc="040C0003" w:tentative="1">
      <w:start w:val="1"/>
      <w:numFmt w:val="bullet"/>
      <w:lvlText w:val="o"/>
      <w:lvlJc w:val="left"/>
      <w:pPr>
        <w:ind w:left="3075" w:hanging="360"/>
      </w:pPr>
      <w:rPr>
        <w:rFonts w:ascii="Courier New" w:hAnsi="Courier New" w:cs="Courier New" w:hint="default"/>
      </w:rPr>
    </w:lvl>
    <w:lvl w:ilvl="2" w:tplc="040C0005" w:tentative="1">
      <w:start w:val="1"/>
      <w:numFmt w:val="bullet"/>
      <w:lvlText w:val=""/>
      <w:lvlJc w:val="left"/>
      <w:pPr>
        <w:ind w:left="3795" w:hanging="360"/>
      </w:pPr>
      <w:rPr>
        <w:rFonts w:ascii="Wingdings" w:hAnsi="Wingdings" w:hint="default"/>
      </w:rPr>
    </w:lvl>
    <w:lvl w:ilvl="3" w:tplc="040C0001" w:tentative="1">
      <w:start w:val="1"/>
      <w:numFmt w:val="bullet"/>
      <w:lvlText w:val=""/>
      <w:lvlJc w:val="left"/>
      <w:pPr>
        <w:ind w:left="4515" w:hanging="360"/>
      </w:pPr>
      <w:rPr>
        <w:rFonts w:ascii="Symbol" w:hAnsi="Symbol" w:hint="default"/>
      </w:rPr>
    </w:lvl>
    <w:lvl w:ilvl="4" w:tplc="040C0003" w:tentative="1">
      <w:start w:val="1"/>
      <w:numFmt w:val="bullet"/>
      <w:lvlText w:val="o"/>
      <w:lvlJc w:val="left"/>
      <w:pPr>
        <w:ind w:left="5235" w:hanging="360"/>
      </w:pPr>
      <w:rPr>
        <w:rFonts w:ascii="Courier New" w:hAnsi="Courier New" w:cs="Courier New" w:hint="default"/>
      </w:rPr>
    </w:lvl>
    <w:lvl w:ilvl="5" w:tplc="040C0005" w:tentative="1">
      <w:start w:val="1"/>
      <w:numFmt w:val="bullet"/>
      <w:lvlText w:val=""/>
      <w:lvlJc w:val="left"/>
      <w:pPr>
        <w:ind w:left="5955" w:hanging="360"/>
      </w:pPr>
      <w:rPr>
        <w:rFonts w:ascii="Wingdings" w:hAnsi="Wingdings" w:hint="default"/>
      </w:rPr>
    </w:lvl>
    <w:lvl w:ilvl="6" w:tplc="040C0001" w:tentative="1">
      <w:start w:val="1"/>
      <w:numFmt w:val="bullet"/>
      <w:lvlText w:val=""/>
      <w:lvlJc w:val="left"/>
      <w:pPr>
        <w:ind w:left="6675" w:hanging="360"/>
      </w:pPr>
      <w:rPr>
        <w:rFonts w:ascii="Symbol" w:hAnsi="Symbol" w:hint="default"/>
      </w:rPr>
    </w:lvl>
    <w:lvl w:ilvl="7" w:tplc="040C0003" w:tentative="1">
      <w:start w:val="1"/>
      <w:numFmt w:val="bullet"/>
      <w:lvlText w:val="o"/>
      <w:lvlJc w:val="left"/>
      <w:pPr>
        <w:ind w:left="7395" w:hanging="360"/>
      </w:pPr>
      <w:rPr>
        <w:rFonts w:ascii="Courier New" w:hAnsi="Courier New" w:cs="Courier New" w:hint="default"/>
      </w:rPr>
    </w:lvl>
    <w:lvl w:ilvl="8" w:tplc="040C0005" w:tentative="1">
      <w:start w:val="1"/>
      <w:numFmt w:val="bullet"/>
      <w:lvlText w:val=""/>
      <w:lvlJc w:val="left"/>
      <w:pPr>
        <w:ind w:left="8115" w:hanging="360"/>
      </w:pPr>
      <w:rPr>
        <w:rFonts w:ascii="Wingdings" w:hAnsi="Wingdings" w:hint="default"/>
      </w:rPr>
    </w:lvl>
  </w:abstractNum>
  <w:abstractNum w:abstractNumId="32" w15:restartNumberingAfterBreak="0">
    <w:nsid w:val="1B2644EB"/>
    <w:multiLevelType w:val="hybridMultilevel"/>
    <w:tmpl w:val="537C210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3" w15:restartNumberingAfterBreak="0">
    <w:nsid w:val="1CB4639D"/>
    <w:multiLevelType w:val="hybridMultilevel"/>
    <w:tmpl w:val="A7AA9316"/>
    <w:lvl w:ilvl="0" w:tplc="040C0001">
      <w:start w:val="1"/>
      <w:numFmt w:val="bullet"/>
      <w:lvlText w:val=""/>
      <w:lvlJc w:val="left"/>
      <w:pPr>
        <w:ind w:left="2148" w:hanging="360"/>
      </w:pPr>
      <w:rPr>
        <w:rFonts w:ascii="Symbol" w:hAnsi="Symbol"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34" w15:restartNumberingAfterBreak="0">
    <w:nsid w:val="1D2C45F0"/>
    <w:multiLevelType w:val="hybridMultilevel"/>
    <w:tmpl w:val="7F14A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1DE4787B"/>
    <w:multiLevelType w:val="hybridMultilevel"/>
    <w:tmpl w:val="97842F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1EEB4F75"/>
    <w:multiLevelType w:val="hybridMultilevel"/>
    <w:tmpl w:val="6520D986"/>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6A01018"/>
    <w:multiLevelType w:val="hybridMultilevel"/>
    <w:tmpl w:val="14A8E2B8"/>
    <w:lvl w:ilvl="0" w:tplc="040C000D">
      <w:start w:val="1"/>
      <w:numFmt w:val="bullet"/>
      <w:lvlText w:val=""/>
      <w:lvlJc w:val="left"/>
      <w:pPr>
        <w:ind w:left="1068" w:hanging="360"/>
      </w:pPr>
      <w:rPr>
        <w:rFonts w:ascii="Wingdings" w:hAnsi="Wingdings" w:hint="default"/>
      </w:rPr>
    </w:lvl>
    <w:lvl w:ilvl="1" w:tplc="040C0019">
      <w:start w:val="1"/>
      <w:numFmt w:val="lowerLetter"/>
      <w:lvlText w:val="%2."/>
      <w:lvlJc w:val="left"/>
      <w:pPr>
        <w:ind w:left="1635" w:hanging="360"/>
      </w:pPr>
    </w:lvl>
    <w:lvl w:ilvl="2" w:tplc="040C001B">
      <w:start w:val="1"/>
      <w:numFmt w:val="lowerRoman"/>
      <w:lvlText w:val="%3."/>
      <w:lvlJc w:val="right"/>
      <w:pPr>
        <w:ind w:left="2508" w:hanging="180"/>
      </w:pPr>
    </w:lvl>
    <w:lvl w:ilvl="3" w:tplc="40F69CDA">
      <w:start w:val="1"/>
      <w:numFmt w:val="lowerLetter"/>
      <w:lvlText w:val="%4)"/>
      <w:lvlJc w:val="left"/>
      <w:pPr>
        <w:ind w:left="3228" w:hanging="360"/>
      </w:pPr>
      <w:rPr>
        <w:rFonts w:hint="default"/>
      </w:r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8" w15:restartNumberingAfterBreak="0">
    <w:nsid w:val="2893DEA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28964AD3"/>
    <w:multiLevelType w:val="hybridMultilevel"/>
    <w:tmpl w:val="D5163B40"/>
    <w:lvl w:ilvl="0" w:tplc="040C0001">
      <w:start w:val="1"/>
      <w:numFmt w:val="bullet"/>
      <w:lvlText w:val=""/>
      <w:lvlJc w:val="left"/>
      <w:pPr>
        <w:ind w:left="1428" w:hanging="360"/>
      </w:pPr>
      <w:rPr>
        <w:rFonts w:ascii="Symbol" w:hAnsi="Symbol" w:hint="default"/>
      </w:rPr>
    </w:lvl>
    <w:lvl w:ilvl="1" w:tplc="040C0001">
      <w:start w:val="1"/>
      <w:numFmt w:val="bullet"/>
      <w:lvlText w:val=""/>
      <w:lvlJc w:val="left"/>
      <w:pPr>
        <w:ind w:left="2148" w:hanging="360"/>
      </w:pPr>
      <w:rPr>
        <w:rFonts w:ascii="Symbol" w:hAnsi="Symbol"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0" w15:restartNumberingAfterBreak="0">
    <w:nsid w:val="293E7845"/>
    <w:multiLevelType w:val="hybridMultilevel"/>
    <w:tmpl w:val="34AAAD5E"/>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41" w15:restartNumberingAfterBreak="0">
    <w:nsid w:val="29A307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2B9408B6"/>
    <w:multiLevelType w:val="hybridMultilevel"/>
    <w:tmpl w:val="0FB4D996"/>
    <w:lvl w:ilvl="0" w:tplc="040C0009">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43" w15:restartNumberingAfterBreak="0">
    <w:nsid w:val="2B994D1B"/>
    <w:multiLevelType w:val="hybridMultilevel"/>
    <w:tmpl w:val="85EC3F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2D44561C"/>
    <w:multiLevelType w:val="hybridMultilevel"/>
    <w:tmpl w:val="918E690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45" w15:restartNumberingAfterBreak="0">
    <w:nsid w:val="2E390C3E"/>
    <w:multiLevelType w:val="hybridMultilevel"/>
    <w:tmpl w:val="943C52B4"/>
    <w:lvl w:ilvl="0" w:tplc="040C0001">
      <w:start w:val="1"/>
      <w:numFmt w:val="bullet"/>
      <w:lvlText w:val=""/>
      <w:lvlJc w:val="left"/>
      <w:pPr>
        <w:ind w:left="1428" w:hanging="360"/>
      </w:pPr>
      <w:rPr>
        <w:rFonts w:ascii="Symbol" w:hAnsi="Symbol" w:hint="default"/>
      </w:rPr>
    </w:lvl>
    <w:lvl w:ilvl="1" w:tplc="040C0001">
      <w:start w:val="1"/>
      <w:numFmt w:val="bullet"/>
      <w:lvlText w:val=""/>
      <w:lvlJc w:val="left"/>
      <w:pPr>
        <w:ind w:left="2148" w:hanging="360"/>
      </w:pPr>
      <w:rPr>
        <w:rFonts w:ascii="Symbol" w:hAnsi="Symbol"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6" w15:restartNumberingAfterBreak="0">
    <w:nsid w:val="325056BB"/>
    <w:multiLevelType w:val="hybridMultilevel"/>
    <w:tmpl w:val="FBF0DC0E"/>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47" w15:restartNumberingAfterBreak="0">
    <w:nsid w:val="37395600"/>
    <w:multiLevelType w:val="hybridMultilevel"/>
    <w:tmpl w:val="EADCA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3A342546"/>
    <w:multiLevelType w:val="hybridMultilevel"/>
    <w:tmpl w:val="5680C2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3A3D79BC"/>
    <w:multiLevelType w:val="hybridMultilevel"/>
    <w:tmpl w:val="0DF4BB90"/>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3C327B48"/>
    <w:multiLevelType w:val="hybridMultilevel"/>
    <w:tmpl w:val="7BDC4D4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51" w15:restartNumberingAfterBreak="0">
    <w:nsid w:val="3F334A3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405252BF"/>
    <w:multiLevelType w:val="hybridMultilevel"/>
    <w:tmpl w:val="70863DCC"/>
    <w:lvl w:ilvl="0" w:tplc="040C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4169D9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425EBD8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42FC7A94"/>
    <w:multiLevelType w:val="hybridMultilevel"/>
    <w:tmpl w:val="C2DC11B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6" w15:restartNumberingAfterBreak="0">
    <w:nsid w:val="42FF2CE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45340CCC"/>
    <w:multiLevelType w:val="hybridMultilevel"/>
    <w:tmpl w:val="52B6A3D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48801B74"/>
    <w:multiLevelType w:val="hybridMultilevel"/>
    <w:tmpl w:val="C43494E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4B2B723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4C017831"/>
    <w:multiLevelType w:val="hybridMultilevel"/>
    <w:tmpl w:val="6FC69F90"/>
    <w:lvl w:ilvl="0" w:tplc="040C0001">
      <w:start w:val="1"/>
      <w:numFmt w:val="bullet"/>
      <w:lvlText w:val=""/>
      <w:lvlJc w:val="left"/>
      <w:pPr>
        <w:ind w:left="2148" w:hanging="360"/>
      </w:pPr>
      <w:rPr>
        <w:rFonts w:ascii="Symbol" w:hAnsi="Symbol"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61" w15:restartNumberingAfterBreak="0">
    <w:nsid w:val="4C15E31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4C36BF0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500C299F"/>
    <w:multiLevelType w:val="hybridMultilevel"/>
    <w:tmpl w:val="D11CDAAC"/>
    <w:lvl w:ilvl="0" w:tplc="040C000D">
      <w:start w:val="1"/>
      <w:numFmt w:val="bullet"/>
      <w:lvlText w:val=""/>
      <w:lvlJc w:val="left"/>
      <w:pPr>
        <w:ind w:left="720" w:hanging="360"/>
      </w:pPr>
      <w:rPr>
        <w:rFonts w:ascii="Wingdings" w:hAnsi="Wingdings" w:hint="default"/>
      </w:rPr>
    </w:lvl>
    <w:lvl w:ilvl="1" w:tplc="A71ED57A">
      <w:numFmt w:val="bullet"/>
      <w:lvlText w:val=""/>
      <w:lvlJc w:val="left"/>
      <w:pPr>
        <w:ind w:left="1440" w:hanging="360"/>
      </w:pPr>
      <w:rPr>
        <w:rFonts w:ascii="Symbol" w:eastAsiaTheme="minorHAnsi" w:hAnsi="Symbo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56B35CC7"/>
    <w:multiLevelType w:val="hybridMultilevel"/>
    <w:tmpl w:val="190653F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58864F9F"/>
    <w:multiLevelType w:val="hybridMultilevel"/>
    <w:tmpl w:val="910620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599E494E"/>
    <w:multiLevelType w:val="hybridMultilevel"/>
    <w:tmpl w:val="F55420F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5A41065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5BDFED3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5C05634D"/>
    <w:multiLevelType w:val="hybridMultilevel"/>
    <w:tmpl w:val="B5A29F36"/>
    <w:lvl w:ilvl="0" w:tplc="040C0001">
      <w:start w:val="1"/>
      <w:numFmt w:val="bullet"/>
      <w:lvlText w:val=""/>
      <w:lvlJc w:val="left"/>
      <w:pPr>
        <w:ind w:left="2148" w:hanging="360"/>
      </w:pPr>
      <w:rPr>
        <w:rFonts w:ascii="Symbol" w:hAnsi="Symbol" w:hint="default"/>
      </w:rPr>
    </w:lvl>
    <w:lvl w:ilvl="1" w:tplc="040C0003">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70" w15:restartNumberingAfterBreak="0">
    <w:nsid w:val="5C2A037D"/>
    <w:multiLevelType w:val="hybridMultilevel"/>
    <w:tmpl w:val="4360253E"/>
    <w:lvl w:ilvl="0" w:tplc="1F0A47F8">
      <w:start w:val="6"/>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1" w15:restartNumberingAfterBreak="0">
    <w:nsid w:val="5D689D0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5F7A1169"/>
    <w:multiLevelType w:val="hybridMultilevel"/>
    <w:tmpl w:val="B8DC781A"/>
    <w:lvl w:ilvl="0" w:tplc="040C0001">
      <w:start w:val="1"/>
      <w:numFmt w:val="bullet"/>
      <w:lvlText w:val=""/>
      <w:lvlJc w:val="left"/>
      <w:pPr>
        <w:ind w:left="2148" w:hanging="360"/>
      </w:pPr>
      <w:rPr>
        <w:rFonts w:ascii="Symbol" w:hAnsi="Symbol" w:hint="default"/>
      </w:rPr>
    </w:lvl>
    <w:lvl w:ilvl="1" w:tplc="040C0001">
      <w:start w:val="1"/>
      <w:numFmt w:val="bullet"/>
      <w:lvlText w:val=""/>
      <w:lvlJc w:val="left"/>
      <w:pPr>
        <w:ind w:left="2868" w:hanging="360"/>
      </w:pPr>
      <w:rPr>
        <w:rFonts w:ascii="Symbol" w:hAnsi="Symbol"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73" w15:restartNumberingAfterBreak="0">
    <w:nsid w:val="5FFAFD0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600207A9"/>
    <w:multiLevelType w:val="hybridMultilevel"/>
    <w:tmpl w:val="1310A224"/>
    <w:lvl w:ilvl="0" w:tplc="040C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0612A27"/>
    <w:multiLevelType w:val="hybridMultilevel"/>
    <w:tmpl w:val="B0E4870A"/>
    <w:lvl w:ilvl="0" w:tplc="040C0001">
      <w:start w:val="1"/>
      <w:numFmt w:val="bullet"/>
      <w:lvlText w:val=""/>
      <w:lvlJc w:val="left"/>
      <w:pPr>
        <w:ind w:left="2148" w:hanging="360"/>
      </w:pPr>
      <w:rPr>
        <w:rFonts w:ascii="Symbol" w:hAnsi="Symbol" w:hint="default"/>
      </w:rPr>
    </w:lvl>
    <w:lvl w:ilvl="1" w:tplc="040C0003">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76" w15:restartNumberingAfterBreak="0">
    <w:nsid w:val="616F190A"/>
    <w:multiLevelType w:val="hybridMultilevel"/>
    <w:tmpl w:val="89F032E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7" w15:restartNumberingAfterBreak="0">
    <w:nsid w:val="648159D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15:restartNumberingAfterBreak="0">
    <w:nsid w:val="65000D0F"/>
    <w:multiLevelType w:val="hybridMultilevel"/>
    <w:tmpl w:val="6BC018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6AACFBF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6E075824"/>
    <w:multiLevelType w:val="hybridMultilevel"/>
    <w:tmpl w:val="6DF0F1DE"/>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81" w15:restartNumberingAfterBreak="0">
    <w:nsid w:val="6F5AA7F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732F463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15:restartNumberingAfterBreak="0">
    <w:nsid w:val="748F5565"/>
    <w:multiLevelType w:val="hybridMultilevel"/>
    <w:tmpl w:val="7F3EE6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77F53BBE"/>
    <w:multiLevelType w:val="hybridMultilevel"/>
    <w:tmpl w:val="3FA4D9AE"/>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794B1402"/>
    <w:multiLevelType w:val="hybridMultilevel"/>
    <w:tmpl w:val="77880FF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7A973985"/>
    <w:multiLevelType w:val="hybridMultilevel"/>
    <w:tmpl w:val="4440C250"/>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num w:numId="1" w16cid:durableId="167452930">
    <w:abstractNumId w:val="71"/>
  </w:num>
  <w:num w:numId="2" w16cid:durableId="1998612860">
    <w:abstractNumId w:val="17"/>
  </w:num>
  <w:num w:numId="3" w16cid:durableId="410935133">
    <w:abstractNumId w:val="53"/>
  </w:num>
  <w:num w:numId="4" w16cid:durableId="941112223">
    <w:abstractNumId w:val="62"/>
  </w:num>
  <w:num w:numId="5" w16cid:durableId="322592493">
    <w:abstractNumId w:val="77"/>
  </w:num>
  <w:num w:numId="6" w16cid:durableId="1727752426">
    <w:abstractNumId w:val="8"/>
  </w:num>
  <w:num w:numId="7" w16cid:durableId="1735081449">
    <w:abstractNumId w:val="56"/>
  </w:num>
  <w:num w:numId="8" w16cid:durableId="1360936509">
    <w:abstractNumId w:val="68"/>
  </w:num>
  <w:num w:numId="9" w16cid:durableId="1772579601">
    <w:abstractNumId w:val="39"/>
  </w:num>
  <w:num w:numId="10" w16cid:durableId="1022390679">
    <w:abstractNumId w:val="59"/>
  </w:num>
  <w:num w:numId="11" w16cid:durableId="1816794826">
    <w:abstractNumId w:val="51"/>
  </w:num>
  <w:num w:numId="12" w16cid:durableId="1879967256">
    <w:abstractNumId w:val="7"/>
  </w:num>
  <w:num w:numId="13" w16cid:durableId="52851592">
    <w:abstractNumId w:val="81"/>
  </w:num>
  <w:num w:numId="14" w16cid:durableId="128205633">
    <w:abstractNumId w:val="82"/>
  </w:num>
  <w:num w:numId="15" w16cid:durableId="1617829866">
    <w:abstractNumId w:val="15"/>
  </w:num>
  <w:num w:numId="16" w16cid:durableId="83890583">
    <w:abstractNumId w:val="12"/>
  </w:num>
  <w:num w:numId="17" w16cid:durableId="533618864">
    <w:abstractNumId w:val="45"/>
  </w:num>
  <w:num w:numId="18" w16cid:durableId="802697493">
    <w:abstractNumId w:val="25"/>
  </w:num>
  <w:num w:numId="19" w16cid:durableId="1054081173">
    <w:abstractNumId w:val="70"/>
  </w:num>
  <w:num w:numId="20" w16cid:durableId="2125689572">
    <w:abstractNumId w:val="2"/>
  </w:num>
  <w:num w:numId="21" w16cid:durableId="1551109809">
    <w:abstractNumId w:val="16"/>
  </w:num>
  <w:num w:numId="22" w16cid:durableId="1632246745">
    <w:abstractNumId w:val="18"/>
  </w:num>
  <w:num w:numId="23" w16cid:durableId="1889492835">
    <w:abstractNumId w:val="24"/>
  </w:num>
  <w:num w:numId="24" w16cid:durableId="1191261751">
    <w:abstractNumId w:val="33"/>
  </w:num>
  <w:num w:numId="25" w16cid:durableId="1196188788">
    <w:abstractNumId w:val="23"/>
  </w:num>
  <w:num w:numId="26" w16cid:durableId="1342004992">
    <w:abstractNumId w:val="60"/>
  </w:num>
  <w:num w:numId="27" w16cid:durableId="1357079067">
    <w:abstractNumId w:val="1"/>
  </w:num>
  <w:num w:numId="28" w16cid:durableId="1948155602">
    <w:abstractNumId w:val="6"/>
  </w:num>
  <w:num w:numId="29" w16cid:durableId="354428696">
    <w:abstractNumId w:val="9"/>
  </w:num>
  <w:num w:numId="30" w16cid:durableId="662701094">
    <w:abstractNumId w:val="69"/>
  </w:num>
  <w:num w:numId="31" w16cid:durableId="553465274">
    <w:abstractNumId w:val="75"/>
  </w:num>
  <w:num w:numId="32" w16cid:durableId="1990479926">
    <w:abstractNumId w:val="72"/>
  </w:num>
  <w:num w:numId="33" w16cid:durableId="1708984726">
    <w:abstractNumId w:val="13"/>
  </w:num>
  <w:num w:numId="34" w16cid:durableId="1810589602">
    <w:abstractNumId w:val="67"/>
  </w:num>
  <w:num w:numId="35" w16cid:durableId="1899392844">
    <w:abstractNumId w:val="38"/>
  </w:num>
  <w:num w:numId="36" w16cid:durableId="408887960">
    <w:abstractNumId w:val="79"/>
  </w:num>
  <w:num w:numId="37" w16cid:durableId="1519277538">
    <w:abstractNumId w:val="11"/>
  </w:num>
  <w:num w:numId="38" w16cid:durableId="111944965">
    <w:abstractNumId w:val="73"/>
  </w:num>
  <w:num w:numId="39" w16cid:durableId="1722705517">
    <w:abstractNumId w:val="50"/>
  </w:num>
  <w:num w:numId="40" w16cid:durableId="707804678">
    <w:abstractNumId w:val="46"/>
  </w:num>
  <w:num w:numId="41" w16cid:durableId="822891538">
    <w:abstractNumId w:val="20"/>
  </w:num>
  <w:num w:numId="42" w16cid:durableId="8876112">
    <w:abstractNumId w:val="80"/>
  </w:num>
  <w:num w:numId="43" w16cid:durableId="2014720390">
    <w:abstractNumId w:val="21"/>
  </w:num>
  <w:num w:numId="44" w16cid:durableId="513690202">
    <w:abstractNumId w:val="40"/>
  </w:num>
  <w:num w:numId="45" w16cid:durableId="681976016">
    <w:abstractNumId w:val="3"/>
  </w:num>
  <w:num w:numId="46" w16cid:durableId="83311046">
    <w:abstractNumId w:val="4"/>
  </w:num>
  <w:num w:numId="47" w16cid:durableId="576020980">
    <w:abstractNumId w:val="5"/>
  </w:num>
  <w:num w:numId="48" w16cid:durableId="577594053">
    <w:abstractNumId w:val="54"/>
  </w:num>
  <w:num w:numId="49" w16cid:durableId="1821461602">
    <w:abstractNumId w:val="26"/>
  </w:num>
  <w:num w:numId="50" w16cid:durableId="45224707">
    <w:abstractNumId w:val="32"/>
  </w:num>
  <w:num w:numId="51" w16cid:durableId="2125617367">
    <w:abstractNumId w:val="86"/>
  </w:num>
  <w:num w:numId="52" w16cid:durableId="1872257952">
    <w:abstractNumId w:val="10"/>
  </w:num>
  <w:num w:numId="53" w16cid:durableId="972488839">
    <w:abstractNumId w:val="41"/>
  </w:num>
  <w:num w:numId="54" w16cid:durableId="2076663829">
    <w:abstractNumId w:val="14"/>
  </w:num>
  <w:num w:numId="55" w16cid:durableId="1280839830">
    <w:abstractNumId w:val="61"/>
  </w:num>
  <w:num w:numId="56" w16cid:durableId="1907641491">
    <w:abstractNumId w:val="0"/>
  </w:num>
  <w:num w:numId="57" w16cid:durableId="1837530217">
    <w:abstractNumId w:val="30"/>
  </w:num>
  <w:num w:numId="58" w16cid:durableId="703136048">
    <w:abstractNumId w:val="44"/>
  </w:num>
  <w:num w:numId="59" w16cid:durableId="2062435989">
    <w:abstractNumId w:val="19"/>
  </w:num>
  <w:num w:numId="60" w16cid:durableId="1371497435">
    <w:abstractNumId w:val="29"/>
  </w:num>
  <w:num w:numId="61" w16cid:durableId="283776619">
    <w:abstractNumId w:val="47"/>
  </w:num>
  <w:num w:numId="62" w16cid:durableId="872309698">
    <w:abstractNumId w:val="63"/>
  </w:num>
  <w:num w:numId="63" w16cid:durableId="1832257474">
    <w:abstractNumId w:val="64"/>
  </w:num>
  <w:num w:numId="64" w16cid:durableId="1255046846">
    <w:abstractNumId w:val="27"/>
  </w:num>
  <w:num w:numId="65" w16cid:durableId="1241721577">
    <w:abstractNumId w:val="78"/>
  </w:num>
  <w:num w:numId="66" w16cid:durableId="1341615745">
    <w:abstractNumId w:val="34"/>
  </w:num>
  <w:num w:numId="67" w16cid:durableId="462966630">
    <w:abstractNumId w:val="48"/>
  </w:num>
  <w:num w:numId="68" w16cid:durableId="1323004407">
    <w:abstractNumId w:val="37"/>
  </w:num>
  <w:num w:numId="69" w16cid:durableId="1546288841">
    <w:abstractNumId w:val="57"/>
  </w:num>
  <w:num w:numId="70" w16cid:durableId="1829203916">
    <w:abstractNumId w:val="42"/>
  </w:num>
  <w:num w:numId="71" w16cid:durableId="1247567868">
    <w:abstractNumId w:val="22"/>
  </w:num>
  <w:num w:numId="72" w16cid:durableId="444615469">
    <w:abstractNumId w:val="58"/>
  </w:num>
  <w:num w:numId="73" w16cid:durableId="741220734">
    <w:abstractNumId w:val="28"/>
  </w:num>
  <w:num w:numId="74" w16cid:durableId="1106272041">
    <w:abstractNumId w:val="84"/>
  </w:num>
  <w:num w:numId="75" w16cid:durableId="1902326319">
    <w:abstractNumId w:val="85"/>
  </w:num>
  <w:num w:numId="76" w16cid:durableId="826628173">
    <w:abstractNumId w:val="49"/>
  </w:num>
  <w:num w:numId="77" w16cid:durableId="372198285">
    <w:abstractNumId w:val="35"/>
  </w:num>
  <w:num w:numId="78" w16cid:durableId="1860584027">
    <w:abstractNumId w:val="65"/>
  </w:num>
  <w:num w:numId="79" w16cid:durableId="2134051961">
    <w:abstractNumId w:val="43"/>
  </w:num>
  <w:num w:numId="80" w16cid:durableId="584581741">
    <w:abstractNumId w:val="52"/>
  </w:num>
  <w:num w:numId="81" w16cid:durableId="1371151745">
    <w:abstractNumId w:val="31"/>
  </w:num>
  <w:num w:numId="82" w16cid:durableId="1244341585">
    <w:abstractNumId w:val="66"/>
  </w:num>
  <w:num w:numId="83" w16cid:durableId="1057706969">
    <w:abstractNumId w:val="83"/>
  </w:num>
  <w:num w:numId="84" w16cid:durableId="1877505670">
    <w:abstractNumId w:val="36"/>
  </w:num>
  <w:num w:numId="85" w16cid:durableId="154420154">
    <w:abstractNumId w:val="74"/>
  </w:num>
  <w:num w:numId="86" w16cid:durableId="85032787">
    <w:abstractNumId w:val="76"/>
  </w:num>
  <w:num w:numId="87" w16cid:durableId="1950892134">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3A"/>
    <w:rsid w:val="00015201"/>
    <w:rsid w:val="00020472"/>
    <w:rsid w:val="00025760"/>
    <w:rsid w:val="00026F71"/>
    <w:rsid w:val="00030BA0"/>
    <w:rsid w:val="000339A6"/>
    <w:rsid w:val="00034F4A"/>
    <w:rsid w:val="000370D1"/>
    <w:rsid w:val="000506FA"/>
    <w:rsid w:val="00056894"/>
    <w:rsid w:val="000621E0"/>
    <w:rsid w:val="00065066"/>
    <w:rsid w:val="00077D0E"/>
    <w:rsid w:val="00082313"/>
    <w:rsid w:val="00096D80"/>
    <w:rsid w:val="000A1833"/>
    <w:rsid w:val="000A5F37"/>
    <w:rsid w:val="000A5F65"/>
    <w:rsid w:val="000A61AC"/>
    <w:rsid w:val="000A6692"/>
    <w:rsid w:val="000B3D9F"/>
    <w:rsid w:val="000C6258"/>
    <w:rsid w:val="000C777A"/>
    <w:rsid w:val="000F3A28"/>
    <w:rsid w:val="00103EA3"/>
    <w:rsid w:val="00111B05"/>
    <w:rsid w:val="0011788C"/>
    <w:rsid w:val="001245A2"/>
    <w:rsid w:val="00130806"/>
    <w:rsid w:val="001377B3"/>
    <w:rsid w:val="00140193"/>
    <w:rsid w:val="001633C2"/>
    <w:rsid w:val="00193848"/>
    <w:rsid w:val="00197F31"/>
    <w:rsid w:val="001A47D1"/>
    <w:rsid w:val="001E28AC"/>
    <w:rsid w:val="001E78C3"/>
    <w:rsid w:val="001F2381"/>
    <w:rsid w:val="001F5DFC"/>
    <w:rsid w:val="00207A35"/>
    <w:rsid w:val="002136B4"/>
    <w:rsid w:val="00213FFC"/>
    <w:rsid w:val="00231CA2"/>
    <w:rsid w:val="00231EFA"/>
    <w:rsid w:val="00232BE8"/>
    <w:rsid w:val="0023473C"/>
    <w:rsid w:val="00252C6C"/>
    <w:rsid w:val="0026513B"/>
    <w:rsid w:val="00267B2B"/>
    <w:rsid w:val="0028196A"/>
    <w:rsid w:val="00295282"/>
    <w:rsid w:val="002A3155"/>
    <w:rsid w:val="002A7A10"/>
    <w:rsid w:val="002B0635"/>
    <w:rsid w:val="002B239D"/>
    <w:rsid w:val="002C0052"/>
    <w:rsid w:val="002E669E"/>
    <w:rsid w:val="002F65C4"/>
    <w:rsid w:val="00305123"/>
    <w:rsid w:val="003120A0"/>
    <w:rsid w:val="0031472F"/>
    <w:rsid w:val="003151B2"/>
    <w:rsid w:val="00315261"/>
    <w:rsid w:val="0032616A"/>
    <w:rsid w:val="00346B8C"/>
    <w:rsid w:val="00346C05"/>
    <w:rsid w:val="0035267D"/>
    <w:rsid w:val="00373A6D"/>
    <w:rsid w:val="00377CF5"/>
    <w:rsid w:val="00380892"/>
    <w:rsid w:val="00385CF3"/>
    <w:rsid w:val="0039155E"/>
    <w:rsid w:val="003919DB"/>
    <w:rsid w:val="00395361"/>
    <w:rsid w:val="003B488D"/>
    <w:rsid w:val="003B5280"/>
    <w:rsid w:val="003B6C0F"/>
    <w:rsid w:val="003C7FFE"/>
    <w:rsid w:val="003D4DFF"/>
    <w:rsid w:val="003F25EF"/>
    <w:rsid w:val="004008BD"/>
    <w:rsid w:val="00401441"/>
    <w:rsid w:val="004026BB"/>
    <w:rsid w:val="004047C8"/>
    <w:rsid w:val="00444C4E"/>
    <w:rsid w:val="00444C67"/>
    <w:rsid w:val="00447CFB"/>
    <w:rsid w:val="004573F7"/>
    <w:rsid w:val="004702E1"/>
    <w:rsid w:val="00471C04"/>
    <w:rsid w:val="00484A15"/>
    <w:rsid w:val="00485B46"/>
    <w:rsid w:val="004A201E"/>
    <w:rsid w:val="004B1FF7"/>
    <w:rsid w:val="004B3FB9"/>
    <w:rsid w:val="004C1508"/>
    <w:rsid w:val="004C47AD"/>
    <w:rsid w:val="004C5A47"/>
    <w:rsid w:val="004C790E"/>
    <w:rsid w:val="004C7E29"/>
    <w:rsid w:val="004D712A"/>
    <w:rsid w:val="004E6B2B"/>
    <w:rsid w:val="004E7DFC"/>
    <w:rsid w:val="00512748"/>
    <w:rsid w:val="00514861"/>
    <w:rsid w:val="00517C62"/>
    <w:rsid w:val="0052048C"/>
    <w:rsid w:val="0052461F"/>
    <w:rsid w:val="00531BD6"/>
    <w:rsid w:val="00535FBE"/>
    <w:rsid w:val="00543402"/>
    <w:rsid w:val="005435EC"/>
    <w:rsid w:val="0054395B"/>
    <w:rsid w:val="0055178F"/>
    <w:rsid w:val="00562726"/>
    <w:rsid w:val="0058034B"/>
    <w:rsid w:val="00586027"/>
    <w:rsid w:val="0058606B"/>
    <w:rsid w:val="00592853"/>
    <w:rsid w:val="00597121"/>
    <w:rsid w:val="005C07FB"/>
    <w:rsid w:val="005C1D3D"/>
    <w:rsid w:val="005C2EA6"/>
    <w:rsid w:val="005D1454"/>
    <w:rsid w:val="005D2152"/>
    <w:rsid w:val="005E765D"/>
    <w:rsid w:val="005F6E41"/>
    <w:rsid w:val="0060798D"/>
    <w:rsid w:val="0061640F"/>
    <w:rsid w:val="0062682C"/>
    <w:rsid w:val="00630C31"/>
    <w:rsid w:val="006327D6"/>
    <w:rsid w:val="00634D05"/>
    <w:rsid w:val="00640F2B"/>
    <w:rsid w:val="00644048"/>
    <w:rsid w:val="0064422F"/>
    <w:rsid w:val="006458E3"/>
    <w:rsid w:val="00646EFB"/>
    <w:rsid w:val="00667725"/>
    <w:rsid w:val="006760E2"/>
    <w:rsid w:val="00680717"/>
    <w:rsid w:val="006834B6"/>
    <w:rsid w:val="006A4329"/>
    <w:rsid w:val="006B050A"/>
    <w:rsid w:val="006B131D"/>
    <w:rsid w:val="006B393A"/>
    <w:rsid w:val="006C2918"/>
    <w:rsid w:val="006D041A"/>
    <w:rsid w:val="006D0DBE"/>
    <w:rsid w:val="006D29CF"/>
    <w:rsid w:val="006E03E8"/>
    <w:rsid w:val="006F01AB"/>
    <w:rsid w:val="006F58CD"/>
    <w:rsid w:val="00710436"/>
    <w:rsid w:val="0072282E"/>
    <w:rsid w:val="00725A64"/>
    <w:rsid w:val="0073212E"/>
    <w:rsid w:val="0073350B"/>
    <w:rsid w:val="00733AB9"/>
    <w:rsid w:val="00734765"/>
    <w:rsid w:val="00734EE5"/>
    <w:rsid w:val="00737852"/>
    <w:rsid w:val="007435CD"/>
    <w:rsid w:val="007770FF"/>
    <w:rsid w:val="00782A9E"/>
    <w:rsid w:val="007836B9"/>
    <w:rsid w:val="00784E14"/>
    <w:rsid w:val="007934C9"/>
    <w:rsid w:val="00796F97"/>
    <w:rsid w:val="00796FBC"/>
    <w:rsid w:val="007B1E14"/>
    <w:rsid w:val="007B5DF2"/>
    <w:rsid w:val="007B7140"/>
    <w:rsid w:val="007C3FB4"/>
    <w:rsid w:val="00800208"/>
    <w:rsid w:val="0080021F"/>
    <w:rsid w:val="0083247A"/>
    <w:rsid w:val="008456BF"/>
    <w:rsid w:val="00853DEB"/>
    <w:rsid w:val="00862E57"/>
    <w:rsid w:val="008718B9"/>
    <w:rsid w:val="00871A6B"/>
    <w:rsid w:val="00884C1E"/>
    <w:rsid w:val="008864D9"/>
    <w:rsid w:val="0088730B"/>
    <w:rsid w:val="008A0A10"/>
    <w:rsid w:val="008A3F3C"/>
    <w:rsid w:val="008A4E03"/>
    <w:rsid w:val="008A5E45"/>
    <w:rsid w:val="008B077C"/>
    <w:rsid w:val="008D4E01"/>
    <w:rsid w:val="008E2BBF"/>
    <w:rsid w:val="008F2AE3"/>
    <w:rsid w:val="008F7373"/>
    <w:rsid w:val="009006A2"/>
    <w:rsid w:val="00912189"/>
    <w:rsid w:val="00916CE4"/>
    <w:rsid w:val="00916DDA"/>
    <w:rsid w:val="009207C8"/>
    <w:rsid w:val="00930DB6"/>
    <w:rsid w:val="00935E65"/>
    <w:rsid w:val="009408FD"/>
    <w:rsid w:val="0094333E"/>
    <w:rsid w:val="0095672E"/>
    <w:rsid w:val="009616F0"/>
    <w:rsid w:val="00966C60"/>
    <w:rsid w:val="00971D9E"/>
    <w:rsid w:val="00972AC5"/>
    <w:rsid w:val="009730E1"/>
    <w:rsid w:val="00980D99"/>
    <w:rsid w:val="009905A0"/>
    <w:rsid w:val="00997F80"/>
    <w:rsid w:val="009A126D"/>
    <w:rsid w:val="009A4001"/>
    <w:rsid w:val="009A7371"/>
    <w:rsid w:val="009B0F12"/>
    <w:rsid w:val="009C0891"/>
    <w:rsid w:val="009C148D"/>
    <w:rsid w:val="009C2008"/>
    <w:rsid w:val="009C46E8"/>
    <w:rsid w:val="009C7067"/>
    <w:rsid w:val="009D0109"/>
    <w:rsid w:val="009D13D7"/>
    <w:rsid w:val="009E5266"/>
    <w:rsid w:val="009F20EC"/>
    <w:rsid w:val="00A0023A"/>
    <w:rsid w:val="00A0414D"/>
    <w:rsid w:val="00A04577"/>
    <w:rsid w:val="00A07A71"/>
    <w:rsid w:val="00A07C77"/>
    <w:rsid w:val="00A145B2"/>
    <w:rsid w:val="00A26DC8"/>
    <w:rsid w:val="00A31A70"/>
    <w:rsid w:val="00A34264"/>
    <w:rsid w:val="00A356FE"/>
    <w:rsid w:val="00A36C85"/>
    <w:rsid w:val="00A41935"/>
    <w:rsid w:val="00A4635B"/>
    <w:rsid w:val="00A63104"/>
    <w:rsid w:val="00A66F87"/>
    <w:rsid w:val="00A6780A"/>
    <w:rsid w:val="00A77125"/>
    <w:rsid w:val="00A86F77"/>
    <w:rsid w:val="00A87C32"/>
    <w:rsid w:val="00A95EBA"/>
    <w:rsid w:val="00AB0EC7"/>
    <w:rsid w:val="00AB22F9"/>
    <w:rsid w:val="00AB3F87"/>
    <w:rsid w:val="00AC4F98"/>
    <w:rsid w:val="00AC6135"/>
    <w:rsid w:val="00AD5710"/>
    <w:rsid w:val="00AD5FEC"/>
    <w:rsid w:val="00AE1467"/>
    <w:rsid w:val="00AF15E6"/>
    <w:rsid w:val="00B10295"/>
    <w:rsid w:val="00B177EA"/>
    <w:rsid w:val="00B21AAC"/>
    <w:rsid w:val="00B25A45"/>
    <w:rsid w:val="00B3156A"/>
    <w:rsid w:val="00B36769"/>
    <w:rsid w:val="00B41555"/>
    <w:rsid w:val="00B56D52"/>
    <w:rsid w:val="00B62CC6"/>
    <w:rsid w:val="00B70B3B"/>
    <w:rsid w:val="00B7189D"/>
    <w:rsid w:val="00B81869"/>
    <w:rsid w:val="00B82C01"/>
    <w:rsid w:val="00BA4ABC"/>
    <w:rsid w:val="00BB2C5C"/>
    <w:rsid w:val="00BD3C31"/>
    <w:rsid w:val="00BD558A"/>
    <w:rsid w:val="00BE0EFA"/>
    <w:rsid w:val="00BE11B6"/>
    <w:rsid w:val="00BE2CAF"/>
    <w:rsid w:val="00BE4E7A"/>
    <w:rsid w:val="00BF7252"/>
    <w:rsid w:val="00C03C1C"/>
    <w:rsid w:val="00C077C4"/>
    <w:rsid w:val="00C166C2"/>
    <w:rsid w:val="00C30008"/>
    <w:rsid w:val="00C32C82"/>
    <w:rsid w:val="00C3607D"/>
    <w:rsid w:val="00C37FEA"/>
    <w:rsid w:val="00C432EA"/>
    <w:rsid w:val="00C4767A"/>
    <w:rsid w:val="00C60596"/>
    <w:rsid w:val="00C60DAB"/>
    <w:rsid w:val="00C7081B"/>
    <w:rsid w:val="00C71D72"/>
    <w:rsid w:val="00C734C7"/>
    <w:rsid w:val="00C75D15"/>
    <w:rsid w:val="00C863D5"/>
    <w:rsid w:val="00C8773D"/>
    <w:rsid w:val="00C90FAC"/>
    <w:rsid w:val="00C94B27"/>
    <w:rsid w:val="00C9691D"/>
    <w:rsid w:val="00CB3A75"/>
    <w:rsid w:val="00CB6235"/>
    <w:rsid w:val="00CD6B80"/>
    <w:rsid w:val="00CF037F"/>
    <w:rsid w:val="00CF56D1"/>
    <w:rsid w:val="00D03FB8"/>
    <w:rsid w:val="00D338EB"/>
    <w:rsid w:val="00D47B8D"/>
    <w:rsid w:val="00D532D6"/>
    <w:rsid w:val="00D5718C"/>
    <w:rsid w:val="00D62706"/>
    <w:rsid w:val="00D62DFC"/>
    <w:rsid w:val="00D639D1"/>
    <w:rsid w:val="00D80E29"/>
    <w:rsid w:val="00D80FC5"/>
    <w:rsid w:val="00D822F6"/>
    <w:rsid w:val="00D82621"/>
    <w:rsid w:val="00D97ED6"/>
    <w:rsid w:val="00DA5E54"/>
    <w:rsid w:val="00DA74E7"/>
    <w:rsid w:val="00DC3515"/>
    <w:rsid w:val="00DC40AE"/>
    <w:rsid w:val="00DC6F79"/>
    <w:rsid w:val="00DE1399"/>
    <w:rsid w:val="00DE3528"/>
    <w:rsid w:val="00DE6BA1"/>
    <w:rsid w:val="00E014C5"/>
    <w:rsid w:val="00E03CA2"/>
    <w:rsid w:val="00E105CD"/>
    <w:rsid w:val="00E21733"/>
    <w:rsid w:val="00E34358"/>
    <w:rsid w:val="00E66B25"/>
    <w:rsid w:val="00E71D95"/>
    <w:rsid w:val="00E74D11"/>
    <w:rsid w:val="00E943B4"/>
    <w:rsid w:val="00EA1ABE"/>
    <w:rsid w:val="00EB06D1"/>
    <w:rsid w:val="00EB269D"/>
    <w:rsid w:val="00EB6860"/>
    <w:rsid w:val="00EB7847"/>
    <w:rsid w:val="00EC135F"/>
    <w:rsid w:val="00ED33F2"/>
    <w:rsid w:val="00EE41EC"/>
    <w:rsid w:val="00EE6CFD"/>
    <w:rsid w:val="00F02871"/>
    <w:rsid w:val="00F06CC2"/>
    <w:rsid w:val="00F07F62"/>
    <w:rsid w:val="00F15251"/>
    <w:rsid w:val="00F20293"/>
    <w:rsid w:val="00F27D79"/>
    <w:rsid w:val="00F34DD0"/>
    <w:rsid w:val="00F37D07"/>
    <w:rsid w:val="00F512E5"/>
    <w:rsid w:val="00F51E25"/>
    <w:rsid w:val="00F627CC"/>
    <w:rsid w:val="00F63BAF"/>
    <w:rsid w:val="00FA4864"/>
    <w:rsid w:val="00FA6A52"/>
    <w:rsid w:val="00FB3CC8"/>
    <w:rsid w:val="00FB66DA"/>
    <w:rsid w:val="00FD6869"/>
    <w:rsid w:val="00FE6F67"/>
    <w:rsid w:val="00FF19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59C098"/>
  <w15:chartTrackingRefBased/>
  <w15:docId w15:val="{FDC2AC4E-D7DD-4BDC-8AF0-85AB19778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6BB"/>
  </w:style>
  <w:style w:type="paragraph" w:styleId="Titre1">
    <w:name w:val="heading 1"/>
    <w:basedOn w:val="Normal"/>
    <w:next w:val="Normal"/>
    <w:link w:val="Titre1Car"/>
    <w:uiPriority w:val="9"/>
    <w:qFormat/>
    <w:rsid w:val="00A002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002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0023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0023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0023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0023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0023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0023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0023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0023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0023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0023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0023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0023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0023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0023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0023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0023A"/>
    <w:rPr>
      <w:rFonts w:eastAsiaTheme="majorEastAsia" w:cstheme="majorBidi"/>
      <w:color w:val="272727" w:themeColor="text1" w:themeTint="D8"/>
    </w:rPr>
  </w:style>
  <w:style w:type="paragraph" w:styleId="Titre">
    <w:name w:val="Title"/>
    <w:basedOn w:val="Normal"/>
    <w:next w:val="Normal"/>
    <w:link w:val="TitreCar"/>
    <w:uiPriority w:val="10"/>
    <w:qFormat/>
    <w:rsid w:val="00A002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0023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0023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0023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0023A"/>
    <w:pPr>
      <w:spacing w:before="160"/>
      <w:jc w:val="center"/>
    </w:pPr>
    <w:rPr>
      <w:i/>
      <w:iCs/>
      <w:color w:val="404040" w:themeColor="text1" w:themeTint="BF"/>
    </w:rPr>
  </w:style>
  <w:style w:type="character" w:customStyle="1" w:styleId="CitationCar">
    <w:name w:val="Citation Car"/>
    <w:basedOn w:val="Policepardfaut"/>
    <w:link w:val="Citation"/>
    <w:uiPriority w:val="29"/>
    <w:rsid w:val="00A0023A"/>
    <w:rPr>
      <w:i/>
      <w:iCs/>
      <w:color w:val="404040" w:themeColor="text1" w:themeTint="BF"/>
    </w:rPr>
  </w:style>
  <w:style w:type="paragraph" w:styleId="Paragraphedeliste">
    <w:name w:val="List Paragraph"/>
    <w:basedOn w:val="Normal"/>
    <w:uiPriority w:val="34"/>
    <w:qFormat/>
    <w:rsid w:val="00A0023A"/>
    <w:pPr>
      <w:ind w:left="720"/>
      <w:contextualSpacing/>
    </w:pPr>
  </w:style>
  <w:style w:type="character" w:styleId="Accentuationintense">
    <w:name w:val="Intense Emphasis"/>
    <w:basedOn w:val="Policepardfaut"/>
    <w:uiPriority w:val="21"/>
    <w:qFormat/>
    <w:rsid w:val="00A0023A"/>
    <w:rPr>
      <w:i/>
      <w:iCs/>
      <w:color w:val="2F5496" w:themeColor="accent1" w:themeShade="BF"/>
    </w:rPr>
  </w:style>
  <w:style w:type="paragraph" w:styleId="Citationintense">
    <w:name w:val="Intense Quote"/>
    <w:basedOn w:val="Normal"/>
    <w:next w:val="Normal"/>
    <w:link w:val="CitationintenseCar"/>
    <w:uiPriority w:val="30"/>
    <w:qFormat/>
    <w:rsid w:val="00A002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0023A"/>
    <w:rPr>
      <w:i/>
      <w:iCs/>
      <w:color w:val="2F5496" w:themeColor="accent1" w:themeShade="BF"/>
    </w:rPr>
  </w:style>
  <w:style w:type="character" w:styleId="Rfrenceintense">
    <w:name w:val="Intense Reference"/>
    <w:basedOn w:val="Policepardfaut"/>
    <w:uiPriority w:val="32"/>
    <w:qFormat/>
    <w:rsid w:val="00A0023A"/>
    <w:rPr>
      <w:b/>
      <w:bCs/>
      <w:smallCaps/>
      <w:color w:val="2F5496" w:themeColor="accent1" w:themeShade="BF"/>
      <w:spacing w:val="5"/>
    </w:rPr>
  </w:style>
  <w:style w:type="character" w:styleId="Lienhypertexte">
    <w:name w:val="Hyperlink"/>
    <w:basedOn w:val="Policepardfaut"/>
    <w:uiPriority w:val="99"/>
    <w:unhideWhenUsed/>
    <w:rsid w:val="00FE6F67"/>
    <w:rPr>
      <w:color w:val="0563C1" w:themeColor="hyperlink"/>
      <w:u w:val="single"/>
    </w:rPr>
  </w:style>
  <w:style w:type="character" w:styleId="Mentionnonrsolue">
    <w:name w:val="Unresolved Mention"/>
    <w:basedOn w:val="Policepardfaut"/>
    <w:uiPriority w:val="99"/>
    <w:semiHidden/>
    <w:unhideWhenUsed/>
    <w:rsid w:val="00FE6F67"/>
    <w:rPr>
      <w:color w:val="605E5C"/>
      <w:shd w:val="clear" w:color="auto" w:fill="E1DFDD"/>
    </w:rPr>
  </w:style>
  <w:style w:type="table" w:styleId="Grilledutableau">
    <w:name w:val="Table Grid"/>
    <w:basedOn w:val="TableauNormal"/>
    <w:uiPriority w:val="39"/>
    <w:rsid w:val="00FE6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2">
    <w:name w:val="Plain Table 2"/>
    <w:basedOn w:val="TableauNormal"/>
    <w:uiPriority w:val="42"/>
    <w:rsid w:val="007B1E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1">
    <w:name w:val="Plain Table 1"/>
    <w:basedOn w:val="TableauNormal"/>
    <w:uiPriority w:val="41"/>
    <w:rsid w:val="008B07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lledetableauclaire">
    <w:name w:val="Grid Table Light"/>
    <w:basedOn w:val="TableauNormal"/>
    <w:uiPriority w:val="40"/>
    <w:rsid w:val="008B07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NIN.LUC@wanadoo.fr"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ONNIN.LUC@wanadoo.fr" TargetMode="Externa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hyperlink" Target="mailto:dsac-ne-organismes-formation-bf@aviation-civile.gouv.fr" TargetMode="Externa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2F400-31C8-4899-84B4-F2AA16666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25</Pages>
  <Words>3675</Words>
  <Characters>20217</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MONNIN</dc:creator>
  <cp:keywords/>
  <dc:description/>
  <cp:lastModifiedBy>MONNIN Philippe [EIFFAGE ENERGIE SYSTEMES]</cp:lastModifiedBy>
  <cp:revision>337</cp:revision>
  <dcterms:created xsi:type="dcterms:W3CDTF">2025-05-24T00:50:00Z</dcterms:created>
  <dcterms:modified xsi:type="dcterms:W3CDTF">2025-10-21T18:43:00Z</dcterms:modified>
</cp:coreProperties>
</file>